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747" w:rsidRPr="00202E79" w:rsidRDefault="00FD6747" w:rsidP="00F151A7">
      <w:pPr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Т</w:t>
      </w:r>
      <w:r w:rsidRPr="00202E79">
        <w:rPr>
          <w:rFonts w:ascii="Times New Roman" w:hAnsi="Times New Roman"/>
          <w:b/>
          <w:sz w:val="20"/>
          <w:szCs w:val="20"/>
        </w:rPr>
        <w:t xml:space="preserve">ематическое планирование </w:t>
      </w:r>
    </w:p>
    <w:tbl>
      <w:tblPr>
        <w:tblW w:w="1542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4253"/>
        <w:gridCol w:w="49"/>
        <w:gridCol w:w="8739"/>
        <w:gridCol w:w="853"/>
        <w:gridCol w:w="32"/>
        <w:gridCol w:w="84"/>
        <w:gridCol w:w="735"/>
      </w:tblGrid>
      <w:tr w:rsidR="00AC001F" w:rsidRPr="00673D4D" w:rsidTr="002D183A">
        <w:trPr>
          <w:trHeight w:val="300"/>
        </w:trPr>
        <w:tc>
          <w:tcPr>
            <w:tcW w:w="675" w:type="dxa"/>
            <w:vMerge w:val="restart"/>
          </w:tcPr>
          <w:p w:rsidR="00AC001F" w:rsidRPr="00A07597" w:rsidRDefault="00AC001F" w:rsidP="00B179B2">
            <w:pPr>
              <w:spacing w:after="0" w:line="240" w:lineRule="auto"/>
              <w:ind w:left="-110" w:right="-7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п.п.</w:t>
            </w:r>
          </w:p>
        </w:tc>
        <w:tc>
          <w:tcPr>
            <w:tcW w:w="4253" w:type="dxa"/>
            <w:vMerge w:val="restart"/>
          </w:tcPr>
          <w:p w:rsidR="00AC001F" w:rsidRPr="00A07597" w:rsidRDefault="00AC001F" w:rsidP="00B179B2">
            <w:pPr>
              <w:spacing w:after="0" w:line="240" w:lineRule="auto"/>
              <w:ind w:left="-110" w:right="-7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597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788" w:type="dxa"/>
            <w:gridSpan w:val="2"/>
            <w:vMerge w:val="restart"/>
          </w:tcPr>
          <w:p w:rsidR="00AC001F" w:rsidRPr="00A07597" w:rsidRDefault="00E84E38" w:rsidP="00B179B2">
            <w:pPr>
              <w:spacing w:after="0" w:line="240" w:lineRule="auto"/>
              <w:ind w:left="-110" w:right="-7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Характеристика видов деятельности учащихся</w:t>
            </w:r>
          </w:p>
        </w:tc>
        <w:tc>
          <w:tcPr>
            <w:tcW w:w="1704" w:type="dxa"/>
            <w:gridSpan w:val="4"/>
          </w:tcPr>
          <w:p w:rsidR="00AC001F" w:rsidRPr="00A07597" w:rsidRDefault="00AC001F" w:rsidP="00CF33EC">
            <w:pPr>
              <w:spacing w:after="0" w:line="240" w:lineRule="auto"/>
              <w:ind w:left="277" w:right="-7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597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AC001F" w:rsidRPr="00673D4D" w:rsidTr="002D183A">
        <w:trPr>
          <w:trHeight w:val="306"/>
        </w:trPr>
        <w:tc>
          <w:tcPr>
            <w:tcW w:w="675" w:type="dxa"/>
            <w:vMerge/>
          </w:tcPr>
          <w:p w:rsidR="00AC001F" w:rsidRDefault="00AC001F" w:rsidP="00B179B2">
            <w:pPr>
              <w:spacing w:after="0" w:line="240" w:lineRule="auto"/>
              <w:ind w:left="-110" w:right="-7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AC001F" w:rsidRPr="00A07597" w:rsidRDefault="00AC001F" w:rsidP="00B179B2">
            <w:pPr>
              <w:spacing w:after="0" w:line="240" w:lineRule="auto"/>
              <w:ind w:left="-110" w:right="-7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88" w:type="dxa"/>
            <w:gridSpan w:val="2"/>
            <w:vMerge/>
          </w:tcPr>
          <w:p w:rsidR="00AC001F" w:rsidRPr="00A07597" w:rsidRDefault="00AC001F" w:rsidP="008851A9">
            <w:pPr>
              <w:spacing w:after="0" w:line="240" w:lineRule="auto"/>
              <w:ind w:right="-7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  <w:gridSpan w:val="3"/>
          </w:tcPr>
          <w:p w:rsidR="00AC001F" w:rsidRPr="00A07597" w:rsidRDefault="00AC001F" w:rsidP="00B179B2">
            <w:pPr>
              <w:spacing w:after="0" w:line="240" w:lineRule="auto"/>
              <w:ind w:left="-110" w:right="-7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735" w:type="dxa"/>
          </w:tcPr>
          <w:p w:rsidR="00AC001F" w:rsidRPr="00A07597" w:rsidRDefault="00AC001F" w:rsidP="00B179B2">
            <w:pPr>
              <w:spacing w:after="0" w:line="240" w:lineRule="auto"/>
              <w:ind w:left="-110" w:right="-7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D34B52" w:rsidRPr="006D11F8" w:rsidTr="002D183A">
        <w:tc>
          <w:tcPr>
            <w:tcW w:w="15420" w:type="dxa"/>
            <w:gridSpan w:val="8"/>
          </w:tcPr>
          <w:p w:rsidR="00D34B52" w:rsidRPr="006D11F8" w:rsidRDefault="00D34B52" w:rsidP="00CF33EC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11F8">
              <w:rPr>
                <w:rFonts w:ascii="Times New Roman" w:hAnsi="Times New Roman"/>
                <w:b/>
                <w:sz w:val="24"/>
                <w:szCs w:val="24"/>
              </w:rPr>
              <w:t>Вводный урок (1 ч)</w:t>
            </w:r>
          </w:p>
        </w:tc>
      </w:tr>
      <w:tr w:rsidR="00D34B52" w:rsidRPr="006D11F8" w:rsidTr="002D183A">
        <w:tc>
          <w:tcPr>
            <w:tcW w:w="675" w:type="dxa"/>
          </w:tcPr>
          <w:p w:rsidR="00D34B52" w:rsidRPr="006D11F8" w:rsidRDefault="00D34B52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D34B52" w:rsidRPr="002961EF" w:rsidRDefault="00D34B52" w:rsidP="00445AE3">
            <w:pPr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ind w:left="34" w:right="-76"/>
              <w:rPr>
                <w:rFonts w:ascii="Times New Roman" w:hAnsi="Times New Roman"/>
                <w:sz w:val="24"/>
                <w:szCs w:val="24"/>
              </w:rPr>
            </w:pPr>
            <w:r w:rsidRPr="002961EF">
              <w:rPr>
                <w:rFonts w:ascii="Times New Roman" w:hAnsi="Times New Roman"/>
                <w:sz w:val="24"/>
                <w:szCs w:val="24"/>
              </w:rPr>
              <w:t>Знакомство с учебником по литературному чте</w:t>
            </w:r>
            <w:r w:rsidRPr="002961EF">
              <w:rPr>
                <w:rFonts w:ascii="Times New Roman" w:hAnsi="Times New Roman"/>
                <w:sz w:val="24"/>
                <w:szCs w:val="24"/>
              </w:rPr>
              <w:softHyphen/>
              <w:t>нию</w:t>
            </w:r>
            <w:r w:rsidR="00445AE3" w:rsidRPr="002961E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788" w:type="dxa"/>
            <w:gridSpan w:val="2"/>
          </w:tcPr>
          <w:p w:rsidR="00D34B52" w:rsidRPr="002961EF" w:rsidRDefault="00D34B52" w:rsidP="002D183A">
            <w:pPr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ind w:left="19" w:right="-76" w:hanging="19"/>
              <w:rPr>
                <w:rFonts w:ascii="Times New Roman" w:hAnsi="Times New Roman"/>
                <w:sz w:val="24"/>
                <w:szCs w:val="24"/>
              </w:rPr>
            </w:pPr>
            <w:r w:rsidRPr="002961EF">
              <w:rPr>
                <w:rFonts w:ascii="Times New Roman" w:hAnsi="Times New Roman"/>
                <w:bCs/>
                <w:sz w:val="24"/>
                <w:szCs w:val="24"/>
              </w:rPr>
              <w:t xml:space="preserve">Ориентироваться </w:t>
            </w:r>
            <w:r w:rsidRPr="002961EF">
              <w:rPr>
                <w:rFonts w:ascii="Times New Roman" w:hAnsi="Times New Roman"/>
                <w:sz w:val="24"/>
                <w:szCs w:val="24"/>
              </w:rPr>
              <w:t xml:space="preserve">в учебнике. </w:t>
            </w:r>
            <w:r w:rsidRPr="002961EF">
              <w:rPr>
                <w:rFonts w:ascii="Times New Roman" w:hAnsi="Times New Roman"/>
                <w:bCs/>
                <w:sz w:val="24"/>
                <w:szCs w:val="24"/>
              </w:rPr>
              <w:t xml:space="preserve">Находить </w:t>
            </w:r>
            <w:r w:rsidRPr="002961EF">
              <w:rPr>
                <w:rFonts w:ascii="Times New Roman" w:hAnsi="Times New Roman"/>
                <w:sz w:val="24"/>
                <w:szCs w:val="24"/>
              </w:rPr>
              <w:t>нужную главу в содержании учебника.</w:t>
            </w:r>
          </w:p>
          <w:p w:rsidR="00D34B52" w:rsidRPr="002961EF" w:rsidRDefault="00D34B52" w:rsidP="002D183A">
            <w:pPr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ind w:left="19" w:right="-76" w:hanging="19"/>
              <w:rPr>
                <w:rFonts w:ascii="Times New Roman" w:hAnsi="Times New Roman"/>
                <w:sz w:val="24"/>
                <w:szCs w:val="24"/>
              </w:rPr>
            </w:pPr>
            <w:r w:rsidRPr="002961EF">
              <w:rPr>
                <w:rFonts w:ascii="Times New Roman" w:hAnsi="Times New Roman"/>
                <w:bCs/>
                <w:sz w:val="24"/>
                <w:szCs w:val="24"/>
              </w:rPr>
              <w:t xml:space="preserve">Понимать </w:t>
            </w:r>
            <w:r w:rsidRPr="002961EF">
              <w:rPr>
                <w:rFonts w:ascii="Times New Roman" w:hAnsi="Times New Roman"/>
                <w:sz w:val="24"/>
                <w:szCs w:val="24"/>
              </w:rPr>
              <w:t xml:space="preserve">условные обозначения, </w:t>
            </w:r>
            <w:r w:rsidRPr="002961EF">
              <w:rPr>
                <w:rFonts w:ascii="Times New Roman" w:hAnsi="Times New Roman"/>
                <w:bCs/>
                <w:sz w:val="24"/>
                <w:szCs w:val="24"/>
              </w:rPr>
              <w:t xml:space="preserve">использовать </w:t>
            </w:r>
            <w:r w:rsidRPr="002961EF">
              <w:rPr>
                <w:rFonts w:ascii="Times New Roman" w:hAnsi="Times New Roman"/>
                <w:sz w:val="24"/>
                <w:szCs w:val="24"/>
              </w:rPr>
              <w:t>их при выполнении заданий.</w:t>
            </w:r>
          </w:p>
          <w:p w:rsidR="00D34B52" w:rsidRPr="002961EF" w:rsidRDefault="00D34B52" w:rsidP="002D183A">
            <w:pPr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ind w:left="19" w:right="-76" w:hanging="19"/>
              <w:rPr>
                <w:rFonts w:ascii="Times New Roman" w:hAnsi="Times New Roman"/>
                <w:sz w:val="24"/>
                <w:szCs w:val="24"/>
              </w:rPr>
            </w:pPr>
            <w:r w:rsidRPr="002961EF">
              <w:rPr>
                <w:rFonts w:ascii="Times New Roman" w:hAnsi="Times New Roman"/>
                <w:bCs/>
                <w:sz w:val="24"/>
                <w:szCs w:val="24"/>
              </w:rPr>
              <w:t xml:space="preserve">Предполагать </w:t>
            </w:r>
            <w:r w:rsidRPr="002961EF">
              <w:rPr>
                <w:rFonts w:ascii="Times New Roman" w:hAnsi="Times New Roman"/>
                <w:sz w:val="24"/>
                <w:szCs w:val="24"/>
              </w:rPr>
              <w:t>на основе названия содержание главы.</w:t>
            </w:r>
          </w:p>
          <w:p w:rsidR="00D34B52" w:rsidRPr="002961EF" w:rsidRDefault="00D34B52" w:rsidP="002D183A">
            <w:pPr>
              <w:pStyle w:val="ParagraphStyle"/>
              <w:spacing w:line="23" w:lineRule="atLeast"/>
              <w:ind w:left="19" w:right="-76" w:hanging="19"/>
              <w:rPr>
                <w:rFonts w:ascii="Times New Roman" w:hAnsi="Times New Roman"/>
              </w:rPr>
            </w:pPr>
            <w:r w:rsidRPr="002961EF">
              <w:rPr>
                <w:rFonts w:ascii="Times New Roman" w:hAnsi="Times New Roman"/>
                <w:bCs/>
              </w:rPr>
              <w:t xml:space="preserve">Находить </w:t>
            </w:r>
            <w:r w:rsidRPr="002961EF">
              <w:rPr>
                <w:rFonts w:ascii="Times New Roman" w:hAnsi="Times New Roman"/>
              </w:rPr>
              <w:t>в словаре непонятные слова</w:t>
            </w:r>
          </w:p>
        </w:tc>
        <w:tc>
          <w:tcPr>
            <w:tcW w:w="853" w:type="dxa"/>
          </w:tcPr>
          <w:p w:rsidR="00D34B52" w:rsidRPr="002961EF" w:rsidRDefault="00D34B52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D34B52" w:rsidRPr="002961EF" w:rsidRDefault="00D34B52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4B52" w:rsidRPr="006D11F8" w:rsidTr="002D183A">
        <w:tc>
          <w:tcPr>
            <w:tcW w:w="15420" w:type="dxa"/>
            <w:gridSpan w:val="8"/>
          </w:tcPr>
          <w:p w:rsidR="00D34B52" w:rsidRPr="002961EF" w:rsidRDefault="00D34B52" w:rsidP="002D183A">
            <w:pPr>
              <w:spacing w:after="0" w:line="23" w:lineRule="atLeast"/>
              <w:ind w:left="19" w:right="-76" w:hanging="1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61EF">
              <w:rPr>
                <w:rFonts w:ascii="Times New Roman" w:hAnsi="Times New Roman"/>
                <w:b/>
                <w:sz w:val="24"/>
                <w:szCs w:val="24"/>
              </w:rPr>
              <w:t>Жили – были буквы   (7 ч)</w:t>
            </w:r>
          </w:p>
        </w:tc>
      </w:tr>
      <w:tr w:rsidR="00D34B52" w:rsidRPr="006D11F8" w:rsidTr="002D183A">
        <w:tc>
          <w:tcPr>
            <w:tcW w:w="675" w:type="dxa"/>
          </w:tcPr>
          <w:p w:rsidR="00D34B52" w:rsidRPr="006D11F8" w:rsidRDefault="00D34B52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D34B52" w:rsidRPr="002961EF" w:rsidRDefault="00D34B52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61EF">
              <w:rPr>
                <w:rFonts w:ascii="Times New Roman" w:hAnsi="Times New Roman"/>
                <w:sz w:val="24"/>
                <w:szCs w:val="24"/>
              </w:rPr>
              <w:t>В.Данько «Загадочные буквы».</w:t>
            </w:r>
          </w:p>
        </w:tc>
        <w:tc>
          <w:tcPr>
            <w:tcW w:w="8788" w:type="dxa"/>
            <w:gridSpan w:val="2"/>
          </w:tcPr>
          <w:p w:rsidR="00D34B52" w:rsidRPr="002961EF" w:rsidRDefault="00D34B52" w:rsidP="002D183A">
            <w:pPr>
              <w:keepNext/>
              <w:keepLines/>
              <w:spacing w:after="0" w:line="23" w:lineRule="atLeast"/>
              <w:ind w:left="19" w:right="-76" w:hanging="19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2961EF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Прогнозировать </w:t>
            </w:r>
            <w:r w:rsidRPr="002961E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содержание раздела. </w:t>
            </w:r>
            <w:r w:rsidRPr="002961EF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Расставлять </w:t>
            </w:r>
            <w:r w:rsidRPr="002961E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книги на выставке в соответствии с темой раздела, </w:t>
            </w:r>
            <w:r w:rsidRPr="002961EF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сравнивать </w:t>
            </w:r>
            <w:r w:rsidRPr="002961E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их, </w:t>
            </w:r>
            <w:r w:rsidRPr="002961EF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рассказывать</w:t>
            </w:r>
            <w:r w:rsidRPr="002961E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о книге с выставки по коллективно составленному плану. </w:t>
            </w:r>
            <w:r w:rsidRPr="002961EF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Находить </w:t>
            </w:r>
            <w:r w:rsidRPr="002961E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слова, которые помогают представить самого героя или его речь. </w:t>
            </w:r>
            <w:r w:rsidRPr="002961EF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Использовать </w:t>
            </w:r>
            <w:r w:rsidRPr="002961EF">
              <w:rPr>
                <w:rFonts w:ascii="Times New Roman" w:hAnsi="Times New Roman"/>
                <w:spacing w:val="-4"/>
                <w:sz w:val="24"/>
                <w:szCs w:val="24"/>
              </w:rPr>
              <w:t>приём звукописи при изображении различных героев.</w:t>
            </w:r>
          </w:p>
        </w:tc>
        <w:tc>
          <w:tcPr>
            <w:tcW w:w="853" w:type="dxa"/>
          </w:tcPr>
          <w:p w:rsidR="00D34B52" w:rsidRPr="002961EF" w:rsidRDefault="00D34B52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D34B52" w:rsidRPr="002961EF" w:rsidRDefault="00D34B52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3" w:rsidRPr="006D11F8" w:rsidTr="00E77BD7">
        <w:tc>
          <w:tcPr>
            <w:tcW w:w="675" w:type="dxa"/>
          </w:tcPr>
          <w:p w:rsidR="00445AE3" w:rsidRPr="006D11F8" w:rsidRDefault="00445AE3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445AE3" w:rsidRPr="002961EF" w:rsidRDefault="00445AE3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61EF">
              <w:rPr>
                <w:rFonts w:ascii="Times New Roman" w:hAnsi="Times New Roman"/>
                <w:sz w:val="24"/>
                <w:szCs w:val="24"/>
              </w:rPr>
              <w:t>И.Токмакова «Аля, Кляксич и буква А».</w:t>
            </w:r>
          </w:p>
        </w:tc>
        <w:tc>
          <w:tcPr>
            <w:tcW w:w="8788" w:type="dxa"/>
            <w:gridSpan w:val="2"/>
          </w:tcPr>
          <w:p w:rsidR="00445AE3" w:rsidRPr="002961EF" w:rsidRDefault="00445AE3" w:rsidP="002D183A">
            <w:pPr>
              <w:keepNext/>
              <w:keepLines/>
              <w:spacing w:after="0" w:line="23" w:lineRule="atLeast"/>
              <w:ind w:left="19" w:right="-76" w:hanging="19"/>
              <w:rPr>
                <w:rFonts w:ascii="Times New Roman" w:hAnsi="Times New Roman"/>
                <w:sz w:val="23"/>
                <w:szCs w:val="23"/>
              </w:rPr>
            </w:pPr>
            <w:r w:rsidRPr="002961EF">
              <w:rPr>
                <w:rFonts w:ascii="Times New Roman" w:hAnsi="Times New Roman"/>
                <w:bCs/>
                <w:sz w:val="23"/>
                <w:szCs w:val="23"/>
              </w:rPr>
              <w:t xml:space="preserve">Воспринимать </w:t>
            </w:r>
            <w:r w:rsidRPr="002961EF">
              <w:rPr>
                <w:rFonts w:ascii="Times New Roman" w:hAnsi="Times New Roman"/>
                <w:sz w:val="23"/>
                <w:szCs w:val="23"/>
              </w:rPr>
              <w:t xml:space="preserve">на слух произведение. </w:t>
            </w:r>
            <w:r w:rsidRPr="002961EF">
              <w:rPr>
                <w:rFonts w:ascii="Times New Roman" w:hAnsi="Times New Roman"/>
                <w:bCs/>
                <w:sz w:val="23"/>
                <w:szCs w:val="23"/>
              </w:rPr>
              <w:t xml:space="preserve">Отвечать </w:t>
            </w:r>
            <w:r w:rsidRPr="002961EF">
              <w:rPr>
                <w:rFonts w:ascii="Times New Roman" w:hAnsi="Times New Roman"/>
                <w:sz w:val="23"/>
                <w:szCs w:val="23"/>
              </w:rPr>
              <w:t>на вопросы по содержанию художе</w:t>
            </w:r>
            <w:r w:rsidRPr="002961EF">
              <w:rPr>
                <w:rFonts w:ascii="Times New Roman" w:hAnsi="Times New Roman"/>
                <w:sz w:val="23"/>
                <w:szCs w:val="23"/>
              </w:rPr>
              <w:softHyphen/>
              <w:t xml:space="preserve">ственного произведения. </w:t>
            </w:r>
            <w:r w:rsidRPr="002961EF">
              <w:rPr>
                <w:rFonts w:ascii="Times New Roman" w:hAnsi="Times New Roman"/>
                <w:bCs/>
                <w:sz w:val="23"/>
                <w:szCs w:val="23"/>
              </w:rPr>
              <w:t xml:space="preserve">Передавать </w:t>
            </w:r>
            <w:r w:rsidRPr="002961EF">
              <w:rPr>
                <w:rFonts w:ascii="Times New Roman" w:hAnsi="Times New Roman"/>
                <w:sz w:val="23"/>
                <w:szCs w:val="23"/>
              </w:rPr>
              <w:t xml:space="preserve">характер героя с помощью жестов, мимики, изображать героев. </w:t>
            </w:r>
            <w:r w:rsidRPr="002961EF">
              <w:rPr>
                <w:rFonts w:ascii="Times New Roman" w:hAnsi="Times New Roman"/>
                <w:bCs/>
                <w:sz w:val="23"/>
                <w:szCs w:val="23"/>
              </w:rPr>
              <w:t xml:space="preserve">Определять </w:t>
            </w:r>
            <w:r w:rsidRPr="002961EF">
              <w:rPr>
                <w:rFonts w:ascii="Times New Roman" w:hAnsi="Times New Roman"/>
                <w:sz w:val="23"/>
                <w:szCs w:val="23"/>
              </w:rPr>
              <w:t>главную мысль; соотносить главную мысль с содержанием произведения.</w:t>
            </w:r>
          </w:p>
        </w:tc>
        <w:tc>
          <w:tcPr>
            <w:tcW w:w="853" w:type="dxa"/>
            <w:vAlign w:val="center"/>
          </w:tcPr>
          <w:p w:rsidR="00445AE3" w:rsidRPr="002961EF" w:rsidRDefault="00445AE3" w:rsidP="00EE1B9C">
            <w:pPr>
              <w:pStyle w:val="a4"/>
              <w:spacing w:after="0"/>
              <w:ind w:left="0" w:right="-85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445AE3" w:rsidRPr="002961EF" w:rsidRDefault="00445AE3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3" w:rsidRPr="006D11F8" w:rsidTr="00E77BD7">
        <w:tc>
          <w:tcPr>
            <w:tcW w:w="675" w:type="dxa"/>
          </w:tcPr>
          <w:p w:rsidR="00445AE3" w:rsidRPr="006D11F8" w:rsidRDefault="00445AE3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445AE3" w:rsidRPr="002961EF" w:rsidRDefault="00445AE3" w:rsidP="006A3E6B">
            <w:pPr>
              <w:spacing w:after="0" w:line="23" w:lineRule="atLeast"/>
              <w:ind w:left="34" w:right="-76"/>
              <w:rPr>
                <w:rFonts w:ascii="Times New Roman" w:hAnsi="Times New Roman"/>
                <w:sz w:val="24"/>
                <w:szCs w:val="24"/>
              </w:rPr>
            </w:pPr>
            <w:r w:rsidRPr="002961EF">
              <w:rPr>
                <w:rFonts w:ascii="Times New Roman" w:hAnsi="Times New Roman"/>
                <w:sz w:val="24"/>
                <w:szCs w:val="24"/>
              </w:rPr>
              <w:t>С.Чёрный «Живая азбука», Ф.Кривин «Почему «А» поётся, а «Б» нет»</w:t>
            </w:r>
          </w:p>
        </w:tc>
        <w:tc>
          <w:tcPr>
            <w:tcW w:w="8788" w:type="dxa"/>
            <w:gridSpan w:val="2"/>
          </w:tcPr>
          <w:p w:rsidR="00445AE3" w:rsidRPr="002961EF" w:rsidRDefault="00445AE3" w:rsidP="002D183A">
            <w:pPr>
              <w:keepNext/>
              <w:keepLines/>
              <w:autoSpaceDE w:val="0"/>
              <w:autoSpaceDN w:val="0"/>
              <w:adjustRightInd w:val="0"/>
              <w:spacing w:after="0" w:line="23" w:lineRule="atLeast"/>
              <w:ind w:left="19" w:right="-76" w:hanging="19"/>
              <w:rPr>
                <w:rFonts w:ascii="Times New Roman" w:hAnsi="Times New Roman"/>
                <w:sz w:val="24"/>
                <w:szCs w:val="24"/>
              </w:rPr>
            </w:pPr>
            <w:r w:rsidRPr="002961EF">
              <w:rPr>
                <w:rFonts w:ascii="Times New Roman" w:hAnsi="Times New Roman"/>
                <w:bCs/>
                <w:sz w:val="24"/>
                <w:szCs w:val="24"/>
              </w:rPr>
              <w:t xml:space="preserve">Воспринимать </w:t>
            </w:r>
            <w:r w:rsidRPr="002961EF">
              <w:rPr>
                <w:rFonts w:ascii="Times New Roman" w:hAnsi="Times New Roman"/>
                <w:sz w:val="24"/>
                <w:szCs w:val="24"/>
              </w:rPr>
              <w:t xml:space="preserve">на слух произведение. </w:t>
            </w:r>
            <w:r w:rsidRPr="002961EF">
              <w:rPr>
                <w:rFonts w:ascii="Times New Roman" w:hAnsi="Times New Roman"/>
                <w:bCs/>
                <w:sz w:val="24"/>
                <w:szCs w:val="24"/>
              </w:rPr>
              <w:t xml:space="preserve">Читать </w:t>
            </w:r>
            <w:r w:rsidRPr="002961EF">
              <w:rPr>
                <w:rFonts w:ascii="Times New Roman" w:hAnsi="Times New Roman"/>
                <w:sz w:val="24"/>
                <w:szCs w:val="24"/>
              </w:rPr>
              <w:t xml:space="preserve">стихи наизусть. </w:t>
            </w:r>
            <w:r w:rsidRPr="002961EF">
              <w:rPr>
                <w:rFonts w:ascii="Times New Roman" w:hAnsi="Times New Roman"/>
                <w:bCs/>
                <w:sz w:val="24"/>
                <w:szCs w:val="24"/>
              </w:rPr>
              <w:t xml:space="preserve">Определять </w:t>
            </w:r>
            <w:r w:rsidRPr="002961EF">
              <w:rPr>
                <w:rFonts w:ascii="Times New Roman" w:hAnsi="Times New Roman"/>
                <w:sz w:val="24"/>
                <w:szCs w:val="24"/>
              </w:rPr>
              <w:t>главную мысль; соотносить главную мысль с содержанием произведения.</w:t>
            </w:r>
          </w:p>
        </w:tc>
        <w:tc>
          <w:tcPr>
            <w:tcW w:w="853" w:type="dxa"/>
            <w:vAlign w:val="center"/>
          </w:tcPr>
          <w:p w:rsidR="00445AE3" w:rsidRPr="002961EF" w:rsidRDefault="00445AE3" w:rsidP="00EE1B9C">
            <w:pPr>
              <w:pStyle w:val="a4"/>
              <w:spacing w:after="0"/>
              <w:ind w:left="0" w:right="-85"/>
              <w:contextualSpacing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445AE3" w:rsidRPr="002961EF" w:rsidRDefault="00445AE3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3" w:rsidRPr="006D11F8" w:rsidTr="00E77BD7">
        <w:tc>
          <w:tcPr>
            <w:tcW w:w="675" w:type="dxa"/>
          </w:tcPr>
          <w:p w:rsidR="00445AE3" w:rsidRPr="006D11F8" w:rsidRDefault="00445AE3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445AE3" w:rsidRPr="002961EF" w:rsidRDefault="00445AE3" w:rsidP="006A3E6B">
            <w:pPr>
              <w:spacing w:after="0" w:line="23" w:lineRule="atLeast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2961EF">
              <w:rPr>
                <w:rFonts w:ascii="Times New Roman" w:hAnsi="Times New Roman"/>
                <w:sz w:val="24"/>
                <w:szCs w:val="24"/>
              </w:rPr>
              <w:t>Г.Сапгир «Про медведя» М.Бородицкая «Разговор с пчелой» И.Гамазкова «Кто как кричит?»</w:t>
            </w:r>
          </w:p>
        </w:tc>
        <w:tc>
          <w:tcPr>
            <w:tcW w:w="8788" w:type="dxa"/>
            <w:gridSpan w:val="2"/>
          </w:tcPr>
          <w:p w:rsidR="00445AE3" w:rsidRPr="002961EF" w:rsidRDefault="00445AE3" w:rsidP="002D183A">
            <w:pPr>
              <w:keepNext/>
              <w:keepLines/>
              <w:spacing w:after="0" w:line="23" w:lineRule="atLeast"/>
              <w:ind w:left="19" w:right="-76" w:hanging="19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2961EF">
              <w:rPr>
                <w:rFonts w:ascii="Times New Roman" w:hAnsi="Times New Roman"/>
                <w:spacing w:val="-4"/>
                <w:sz w:val="24"/>
                <w:szCs w:val="24"/>
              </w:rPr>
              <w:t>Выразительно читать литературные произведения по ролям, используя интонационные средства выразительности.</w:t>
            </w:r>
          </w:p>
        </w:tc>
        <w:tc>
          <w:tcPr>
            <w:tcW w:w="853" w:type="dxa"/>
            <w:vAlign w:val="center"/>
          </w:tcPr>
          <w:p w:rsidR="00445AE3" w:rsidRPr="002961EF" w:rsidRDefault="00445AE3" w:rsidP="00EE1B9C">
            <w:pPr>
              <w:pStyle w:val="a4"/>
              <w:spacing w:after="0"/>
              <w:ind w:left="0" w:right="-85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445AE3" w:rsidRPr="002961EF" w:rsidRDefault="00445AE3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3" w:rsidRPr="006D11F8" w:rsidTr="00E77BD7">
        <w:tc>
          <w:tcPr>
            <w:tcW w:w="675" w:type="dxa"/>
          </w:tcPr>
          <w:p w:rsidR="00445AE3" w:rsidRPr="006D11F8" w:rsidRDefault="00445AE3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445AE3" w:rsidRPr="002961EF" w:rsidRDefault="00445AE3" w:rsidP="006A3E6B">
            <w:pPr>
              <w:spacing w:after="0" w:line="23" w:lineRule="atLeast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2961EF">
              <w:rPr>
                <w:rFonts w:ascii="Times New Roman" w:hAnsi="Times New Roman"/>
                <w:sz w:val="24"/>
                <w:szCs w:val="24"/>
              </w:rPr>
              <w:t>С.Маршак «Автобус номер двадцать шесть»</w:t>
            </w:r>
          </w:p>
        </w:tc>
        <w:tc>
          <w:tcPr>
            <w:tcW w:w="8788" w:type="dxa"/>
            <w:gridSpan w:val="2"/>
          </w:tcPr>
          <w:p w:rsidR="00445AE3" w:rsidRPr="002961EF" w:rsidRDefault="00445AE3" w:rsidP="002D183A">
            <w:pPr>
              <w:spacing w:after="0" w:line="23" w:lineRule="atLeast"/>
              <w:ind w:left="19" w:right="-76" w:hanging="19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2961EF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Читать </w:t>
            </w:r>
            <w:r w:rsidRPr="002961E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вслух плавно по слогам и целыми словами; </w:t>
            </w:r>
            <w:r w:rsidRPr="002961EF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передавать </w:t>
            </w:r>
            <w:r w:rsidRPr="002961E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интонационно конец предложения. </w:t>
            </w:r>
            <w:r w:rsidRPr="002961EF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Объяснять </w:t>
            </w:r>
            <w:r w:rsidRPr="002961E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название произведения. </w:t>
            </w:r>
            <w:r w:rsidRPr="002961EF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Выбирать </w:t>
            </w:r>
            <w:r w:rsidRPr="002961EF">
              <w:rPr>
                <w:rFonts w:ascii="Times New Roman" w:hAnsi="Times New Roman"/>
                <w:spacing w:val="-4"/>
                <w:sz w:val="24"/>
                <w:szCs w:val="24"/>
              </w:rPr>
              <w:t>из предложенного списка слова для характеристики различных героев произведения.</w:t>
            </w:r>
          </w:p>
        </w:tc>
        <w:tc>
          <w:tcPr>
            <w:tcW w:w="853" w:type="dxa"/>
            <w:vAlign w:val="center"/>
          </w:tcPr>
          <w:p w:rsidR="00445AE3" w:rsidRPr="002961EF" w:rsidRDefault="00445AE3" w:rsidP="00EE1B9C">
            <w:pPr>
              <w:pStyle w:val="a4"/>
              <w:spacing w:after="0"/>
              <w:ind w:left="0" w:right="-85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445AE3" w:rsidRPr="002961EF" w:rsidRDefault="00445AE3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3" w:rsidRPr="006D11F8" w:rsidTr="00E77BD7">
        <w:tc>
          <w:tcPr>
            <w:tcW w:w="675" w:type="dxa"/>
          </w:tcPr>
          <w:p w:rsidR="00445AE3" w:rsidRPr="006D11F8" w:rsidRDefault="00445AE3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445AE3" w:rsidRPr="002961EF" w:rsidRDefault="00445AE3" w:rsidP="006A3E6B">
            <w:pPr>
              <w:spacing w:after="0" w:line="23" w:lineRule="atLeast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2961EF">
              <w:rPr>
                <w:rFonts w:ascii="Times New Roman" w:hAnsi="Times New Roman"/>
                <w:sz w:val="24"/>
                <w:szCs w:val="24"/>
              </w:rPr>
              <w:t>Из старинных книг.</w:t>
            </w:r>
            <w:r w:rsidRPr="002961EF">
              <w:rPr>
                <w:rFonts w:ascii="Times New Roman" w:hAnsi="Times New Roman"/>
                <w:i/>
                <w:sz w:val="24"/>
                <w:szCs w:val="24"/>
              </w:rPr>
              <w:t>Образовательная экскурсия в библиотеку.</w:t>
            </w:r>
          </w:p>
        </w:tc>
        <w:tc>
          <w:tcPr>
            <w:tcW w:w="8788" w:type="dxa"/>
            <w:gridSpan w:val="2"/>
          </w:tcPr>
          <w:p w:rsidR="00445AE3" w:rsidRPr="002961EF" w:rsidRDefault="00445AE3" w:rsidP="002D183A">
            <w:pPr>
              <w:keepNext/>
              <w:keepLines/>
              <w:spacing w:after="0" w:line="23" w:lineRule="atLeast"/>
              <w:ind w:left="19" w:right="-76" w:hanging="19"/>
              <w:rPr>
                <w:rFonts w:ascii="Times New Roman" w:hAnsi="Times New Roman"/>
                <w:sz w:val="24"/>
                <w:szCs w:val="24"/>
              </w:rPr>
            </w:pPr>
            <w:r w:rsidRPr="002961EF">
              <w:rPr>
                <w:rFonts w:ascii="Times New Roman" w:hAnsi="Times New Roman"/>
                <w:bCs/>
                <w:sz w:val="24"/>
                <w:szCs w:val="24"/>
              </w:rPr>
              <w:t xml:space="preserve">Читать </w:t>
            </w:r>
            <w:r w:rsidRPr="002961EF">
              <w:rPr>
                <w:rFonts w:ascii="Times New Roman" w:hAnsi="Times New Roman"/>
                <w:sz w:val="24"/>
                <w:szCs w:val="24"/>
              </w:rPr>
              <w:t xml:space="preserve">стихи наизусть. Выбирать стихотворение для конкурса с помощью учителя, родителей. </w:t>
            </w:r>
            <w:r w:rsidRPr="002961EF">
              <w:rPr>
                <w:rFonts w:ascii="Times New Roman" w:hAnsi="Times New Roman"/>
                <w:bCs/>
                <w:sz w:val="24"/>
                <w:szCs w:val="24"/>
              </w:rPr>
              <w:t xml:space="preserve">Участвовать </w:t>
            </w:r>
            <w:r w:rsidRPr="002961EF">
              <w:rPr>
                <w:rFonts w:ascii="Times New Roman" w:hAnsi="Times New Roman"/>
                <w:sz w:val="24"/>
                <w:szCs w:val="24"/>
              </w:rPr>
              <w:t>в конкурсе чтецов; декламировать стихи на публику; оценивать себя в роли чтеца.</w:t>
            </w:r>
          </w:p>
        </w:tc>
        <w:tc>
          <w:tcPr>
            <w:tcW w:w="853" w:type="dxa"/>
            <w:vAlign w:val="center"/>
          </w:tcPr>
          <w:p w:rsidR="00445AE3" w:rsidRPr="002961EF" w:rsidRDefault="00445AE3" w:rsidP="00EE1B9C">
            <w:pPr>
              <w:pStyle w:val="a4"/>
              <w:spacing w:after="0"/>
              <w:ind w:left="0" w:right="-85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445AE3" w:rsidRPr="002961EF" w:rsidRDefault="00445AE3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3" w:rsidRPr="006D11F8" w:rsidTr="00E77BD7">
        <w:tc>
          <w:tcPr>
            <w:tcW w:w="675" w:type="dxa"/>
          </w:tcPr>
          <w:p w:rsidR="00445AE3" w:rsidRPr="006D11F8" w:rsidRDefault="00445AE3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445AE3" w:rsidRPr="002961EF" w:rsidRDefault="00445AE3" w:rsidP="006A3E6B">
            <w:pPr>
              <w:spacing w:after="0" w:line="23" w:lineRule="atLeast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2961EF">
              <w:rPr>
                <w:rFonts w:ascii="Times New Roman" w:hAnsi="Times New Roman"/>
                <w:sz w:val="24"/>
                <w:szCs w:val="24"/>
              </w:rPr>
              <w:t xml:space="preserve">Повторение и обобщение по разделу «Жили-были буквы». </w:t>
            </w:r>
            <w:r w:rsidRPr="002961EF">
              <w:rPr>
                <w:rFonts w:ascii="Times New Roman" w:hAnsi="Times New Roman"/>
                <w:i/>
                <w:sz w:val="24"/>
                <w:szCs w:val="24"/>
              </w:rPr>
              <w:t>Проект «Буквы - герои сказок»</w:t>
            </w:r>
          </w:p>
        </w:tc>
        <w:tc>
          <w:tcPr>
            <w:tcW w:w="8788" w:type="dxa"/>
            <w:gridSpan w:val="2"/>
          </w:tcPr>
          <w:p w:rsidR="00445AE3" w:rsidRPr="002961EF" w:rsidRDefault="00445AE3" w:rsidP="002D183A">
            <w:pPr>
              <w:keepNext/>
              <w:keepLines/>
              <w:spacing w:after="0" w:line="23" w:lineRule="atLeast"/>
              <w:ind w:left="19" w:right="-76" w:hanging="19"/>
              <w:rPr>
                <w:rFonts w:ascii="Times New Roman" w:hAnsi="Times New Roman"/>
                <w:sz w:val="24"/>
                <w:szCs w:val="24"/>
              </w:rPr>
            </w:pPr>
            <w:r w:rsidRPr="002961EF">
              <w:rPr>
                <w:rFonts w:ascii="Times New Roman" w:hAnsi="Times New Roman"/>
                <w:bCs/>
                <w:sz w:val="24"/>
                <w:szCs w:val="24"/>
              </w:rPr>
              <w:t xml:space="preserve">Читать </w:t>
            </w:r>
            <w:r w:rsidRPr="002961EF">
              <w:rPr>
                <w:rFonts w:ascii="Times New Roman" w:hAnsi="Times New Roman"/>
                <w:sz w:val="24"/>
                <w:szCs w:val="24"/>
              </w:rPr>
              <w:t xml:space="preserve">стихи наизусть. Выбирать стихотворение для конкурса с помощью учителя, родителей. </w:t>
            </w:r>
            <w:r w:rsidRPr="002961EF">
              <w:rPr>
                <w:rFonts w:ascii="Times New Roman" w:hAnsi="Times New Roman"/>
                <w:bCs/>
                <w:sz w:val="24"/>
                <w:szCs w:val="24"/>
              </w:rPr>
              <w:t xml:space="preserve">Участвовать </w:t>
            </w:r>
            <w:r w:rsidRPr="002961EF">
              <w:rPr>
                <w:rFonts w:ascii="Times New Roman" w:hAnsi="Times New Roman"/>
                <w:sz w:val="24"/>
                <w:szCs w:val="24"/>
              </w:rPr>
              <w:t>в конкурсе чтецов; декламировать стихи на публику; оценивать себя в роли чтеца</w:t>
            </w:r>
          </w:p>
        </w:tc>
        <w:tc>
          <w:tcPr>
            <w:tcW w:w="853" w:type="dxa"/>
            <w:vAlign w:val="center"/>
          </w:tcPr>
          <w:p w:rsidR="00445AE3" w:rsidRPr="002961EF" w:rsidRDefault="00445AE3" w:rsidP="00EE1B9C">
            <w:pPr>
              <w:pStyle w:val="a4"/>
              <w:spacing w:after="0"/>
              <w:ind w:left="0" w:right="-85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445AE3" w:rsidRPr="002961EF" w:rsidRDefault="00445AE3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3" w:rsidRPr="006D11F8" w:rsidTr="002D183A">
        <w:tc>
          <w:tcPr>
            <w:tcW w:w="15420" w:type="dxa"/>
            <w:gridSpan w:val="8"/>
          </w:tcPr>
          <w:p w:rsidR="00445AE3" w:rsidRPr="002961EF" w:rsidRDefault="00445AE3" w:rsidP="002D183A">
            <w:pPr>
              <w:spacing w:after="0" w:line="23" w:lineRule="atLeast"/>
              <w:ind w:left="19" w:right="-76" w:hanging="1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61EF">
              <w:rPr>
                <w:rFonts w:ascii="Times New Roman" w:hAnsi="Times New Roman"/>
                <w:b/>
                <w:sz w:val="24"/>
                <w:szCs w:val="24"/>
              </w:rPr>
              <w:t>Сказки, загадки, небылицы (7 ч)</w:t>
            </w:r>
          </w:p>
        </w:tc>
      </w:tr>
      <w:tr w:rsidR="00445AE3" w:rsidRPr="006D11F8" w:rsidTr="00F563AF">
        <w:tc>
          <w:tcPr>
            <w:tcW w:w="675" w:type="dxa"/>
          </w:tcPr>
          <w:p w:rsidR="00445AE3" w:rsidRPr="006D11F8" w:rsidRDefault="00445AE3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:rsidR="00445AE3" w:rsidRPr="002961EF" w:rsidRDefault="00445AE3" w:rsidP="006A3E6B">
            <w:pPr>
              <w:spacing w:after="0" w:line="23" w:lineRule="atLeast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2961EF">
              <w:rPr>
                <w:rFonts w:ascii="Times New Roman" w:hAnsi="Times New Roman"/>
                <w:sz w:val="24"/>
                <w:szCs w:val="24"/>
              </w:rPr>
              <w:t>Е.Чарушин «Теремок»</w:t>
            </w:r>
          </w:p>
        </w:tc>
        <w:tc>
          <w:tcPr>
            <w:tcW w:w="8788" w:type="dxa"/>
            <w:gridSpan w:val="2"/>
          </w:tcPr>
          <w:p w:rsidR="00445AE3" w:rsidRPr="002961EF" w:rsidRDefault="00445AE3" w:rsidP="002D183A">
            <w:pPr>
              <w:spacing w:after="0" w:line="23" w:lineRule="atLeast"/>
              <w:ind w:left="19" w:right="-76" w:hanging="19"/>
              <w:rPr>
                <w:rFonts w:ascii="Times New Roman" w:hAnsi="Times New Roman"/>
                <w:sz w:val="24"/>
                <w:szCs w:val="24"/>
              </w:rPr>
            </w:pPr>
            <w:r w:rsidRPr="002961EF">
              <w:rPr>
                <w:rFonts w:ascii="Times New Roman" w:hAnsi="Times New Roman"/>
                <w:sz w:val="24"/>
                <w:szCs w:val="24"/>
              </w:rPr>
              <w:t>Читать известную сказку плавно, целыми слова</w:t>
            </w:r>
            <w:r w:rsidRPr="002961EF">
              <w:rPr>
                <w:rFonts w:ascii="Times New Roman" w:hAnsi="Times New Roman"/>
                <w:sz w:val="24"/>
                <w:szCs w:val="24"/>
              </w:rPr>
              <w:softHyphen/>
              <w:t>ми, при повторении – читать выразительно; воспринимать на слух художественное произведение. Анализировать представленный в учебнике картинный план. Соотносить иллюстрацию с содержанием текста. Рассказывать сказку на основе картинного плана.</w:t>
            </w:r>
          </w:p>
        </w:tc>
        <w:tc>
          <w:tcPr>
            <w:tcW w:w="885" w:type="dxa"/>
            <w:gridSpan w:val="2"/>
            <w:vAlign w:val="center"/>
          </w:tcPr>
          <w:p w:rsidR="00445AE3" w:rsidRPr="002961EF" w:rsidRDefault="00445AE3" w:rsidP="00EE1B9C">
            <w:pPr>
              <w:pStyle w:val="a4"/>
              <w:spacing w:after="0"/>
              <w:ind w:left="0" w:right="-85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19" w:type="dxa"/>
            <w:gridSpan w:val="2"/>
          </w:tcPr>
          <w:p w:rsidR="00445AE3" w:rsidRPr="002961EF" w:rsidRDefault="00445AE3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3" w:rsidRPr="006D11F8" w:rsidTr="00F563AF">
        <w:trPr>
          <w:trHeight w:val="1062"/>
        </w:trPr>
        <w:tc>
          <w:tcPr>
            <w:tcW w:w="675" w:type="dxa"/>
          </w:tcPr>
          <w:p w:rsidR="00445AE3" w:rsidRPr="006D11F8" w:rsidRDefault="00445AE3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253" w:type="dxa"/>
          </w:tcPr>
          <w:p w:rsidR="00445AE3" w:rsidRPr="002961EF" w:rsidRDefault="00445AE3" w:rsidP="006A3E6B">
            <w:pPr>
              <w:spacing w:after="0" w:line="23" w:lineRule="atLeast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2961EF">
              <w:rPr>
                <w:rFonts w:ascii="Times New Roman" w:hAnsi="Times New Roman"/>
                <w:sz w:val="24"/>
                <w:szCs w:val="24"/>
              </w:rPr>
              <w:t>Русская народная сказка «Рукавичка»</w:t>
            </w:r>
          </w:p>
          <w:p w:rsidR="00445AE3" w:rsidRPr="002961EF" w:rsidRDefault="00445AE3" w:rsidP="006A3E6B">
            <w:pPr>
              <w:spacing w:after="0" w:line="23" w:lineRule="atLeast"/>
              <w:ind w:right="-7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  <w:gridSpan w:val="2"/>
          </w:tcPr>
          <w:p w:rsidR="00445AE3" w:rsidRPr="002961EF" w:rsidRDefault="00445AE3" w:rsidP="002D183A">
            <w:pPr>
              <w:spacing w:after="0" w:line="23" w:lineRule="atLeast"/>
              <w:ind w:left="19" w:right="-76" w:hanging="19"/>
              <w:rPr>
                <w:rFonts w:ascii="Times New Roman" w:hAnsi="Times New Roman"/>
                <w:sz w:val="24"/>
                <w:szCs w:val="24"/>
              </w:rPr>
            </w:pPr>
            <w:r w:rsidRPr="002961EF">
              <w:rPr>
                <w:rFonts w:ascii="Times New Roman" w:hAnsi="Times New Roman"/>
                <w:sz w:val="24"/>
                <w:szCs w:val="24"/>
              </w:rPr>
              <w:t>Читать известную сказку плавно, целыми слова</w:t>
            </w:r>
            <w:r w:rsidRPr="002961EF">
              <w:rPr>
                <w:rFonts w:ascii="Times New Roman" w:hAnsi="Times New Roman"/>
                <w:sz w:val="24"/>
                <w:szCs w:val="24"/>
              </w:rPr>
              <w:softHyphen/>
              <w:t>ми, при повторении – читать выразительно; воспринимать на слух художественное произведение. Анализировать представленный в учебнике картинный план. Соотносить иллюстрацию с содержанием текста. Рассказывать сказку на основе картинного плана.</w:t>
            </w:r>
          </w:p>
        </w:tc>
        <w:tc>
          <w:tcPr>
            <w:tcW w:w="885" w:type="dxa"/>
            <w:gridSpan w:val="2"/>
            <w:vAlign w:val="center"/>
          </w:tcPr>
          <w:p w:rsidR="00445AE3" w:rsidRPr="002961EF" w:rsidRDefault="00445AE3" w:rsidP="00EE1B9C">
            <w:pPr>
              <w:pStyle w:val="a4"/>
              <w:spacing w:after="0"/>
              <w:ind w:left="0" w:right="-85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19" w:type="dxa"/>
            <w:gridSpan w:val="2"/>
          </w:tcPr>
          <w:p w:rsidR="00445AE3" w:rsidRPr="002961EF" w:rsidRDefault="00445AE3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3" w:rsidRPr="006D11F8" w:rsidTr="00F563AF">
        <w:tc>
          <w:tcPr>
            <w:tcW w:w="675" w:type="dxa"/>
          </w:tcPr>
          <w:p w:rsidR="00445AE3" w:rsidRPr="006D11F8" w:rsidRDefault="00445AE3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253" w:type="dxa"/>
          </w:tcPr>
          <w:p w:rsidR="00445AE3" w:rsidRPr="002961EF" w:rsidRDefault="00445AE3" w:rsidP="006A3E6B">
            <w:pPr>
              <w:spacing w:after="0" w:line="23" w:lineRule="atLeast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2961EF">
              <w:rPr>
                <w:rFonts w:ascii="Times New Roman" w:hAnsi="Times New Roman"/>
                <w:sz w:val="24"/>
                <w:szCs w:val="24"/>
              </w:rPr>
              <w:t>Загадки. Песенки.</w:t>
            </w:r>
            <w:r w:rsidR="00F82DF4">
              <w:t xml:space="preserve"> </w:t>
            </w:r>
            <w:r w:rsidR="00F82DF4" w:rsidRPr="00F82DF4">
              <w:rPr>
                <w:rFonts w:ascii="Times New Roman" w:hAnsi="Times New Roman"/>
                <w:sz w:val="24"/>
                <w:szCs w:val="24"/>
              </w:rPr>
              <w:t>Русские народные потешки.</w:t>
            </w:r>
          </w:p>
          <w:p w:rsidR="00445AE3" w:rsidRPr="002961EF" w:rsidRDefault="00445AE3" w:rsidP="006A3E6B">
            <w:pPr>
              <w:spacing w:after="0" w:line="23" w:lineRule="atLeast"/>
              <w:ind w:right="-76"/>
              <w:rPr>
                <w:rFonts w:ascii="Times New Roman" w:hAnsi="Times New Roman"/>
                <w:i/>
                <w:sz w:val="24"/>
                <w:szCs w:val="24"/>
              </w:rPr>
            </w:pPr>
            <w:r w:rsidRPr="002961EF">
              <w:rPr>
                <w:rFonts w:ascii="Times New Roman" w:hAnsi="Times New Roman"/>
                <w:i/>
                <w:sz w:val="24"/>
                <w:szCs w:val="24"/>
              </w:rPr>
              <w:t>Образовательная игра.</w:t>
            </w:r>
          </w:p>
        </w:tc>
        <w:tc>
          <w:tcPr>
            <w:tcW w:w="8788" w:type="dxa"/>
            <w:gridSpan w:val="2"/>
          </w:tcPr>
          <w:p w:rsidR="00445AE3" w:rsidRPr="002961EF" w:rsidRDefault="00445AE3" w:rsidP="002D183A">
            <w:pPr>
              <w:keepNext/>
              <w:keepLines/>
              <w:spacing w:after="0" w:line="23" w:lineRule="atLeast"/>
              <w:ind w:left="19" w:right="-76" w:hanging="19"/>
              <w:rPr>
                <w:rFonts w:ascii="Times New Roman" w:hAnsi="Times New Roman"/>
                <w:sz w:val="24"/>
                <w:szCs w:val="24"/>
              </w:rPr>
            </w:pPr>
            <w:r w:rsidRPr="002961EF">
              <w:rPr>
                <w:rFonts w:ascii="Times New Roman" w:hAnsi="Times New Roman"/>
                <w:sz w:val="24"/>
                <w:szCs w:val="24"/>
              </w:rPr>
              <w:t>Сравнивать различные произведения малых и больших жанров: находить общее и отличия. Отгадывать загадки на основе ключевых (опор</w:t>
            </w:r>
            <w:r w:rsidRPr="002961EF">
              <w:rPr>
                <w:rFonts w:ascii="Times New Roman" w:hAnsi="Times New Roman"/>
                <w:sz w:val="24"/>
                <w:szCs w:val="24"/>
              </w:rPr>
              <w:softHyphen/>
              <w:t>ных) слов, сочинять загадки, небылицы; объединять их по темам.</w:t>
            </w:r>
          </w:p>
        </w:tc>
        <w:tc>
          <w:tcPr>
            <w:tcW w:w="853" w:type="dxa"/>
            <w:vAlign w:val="center"/>
          </w:tcPr>
          <w:p w:rsidR="00445AE3" w:rsidRPr="002961EF" w:rsidRDefault="00445AE3" w:rsidP="00EE1B9C">
            <w:pPr>
              <w:pStyle w:val="a4"/>
              <w:spacing w:after="0"/>
              <w:ind w:left="0" w:right="-85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445AE3" w:rsidRPr="002961EF" w:rsidRDefault="00445AE3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3" w:rsidRPr="006D11F8" w:rsidTr="00F563AF">
        <w:tc>
          <w:tcPr>
            <w:tcW w:w="675" w:type="dxa"/>
          </w:tcPr>
          <w:p w:rsidR="00445AE3" w:rsidRPr="006D11F8" w:rsidRDefault="00445AE3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253" w:type="dxa"/>
          </w:tcPr>
          <w:p w:rsidR="00445AE3" w:rsidRPr="002961EF" w:rsidRDefault="00445AE3" w:rsidP="006A3E6B">
            <w:pPr>
              <w:spacing w:after="0" w:line="23" w:lineRule="atLeast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2961EF">
              <w:rPr>
                <w:rFonts w:ascii="Times New Roman" w:hAnsi="Times New Roman"/>
                <w:sz w:val="24"/>
                <w:szCs w:val="24"/>
              </w:rPr>
              <w:t>Стишки и песенки из книги «Рифмы Матушки Гусыни»</w:t>
            </w:r>
          </w:p>
        </w:tc>
        <w:tc>
          <w:tcPr>
            <w:tcW w:w="8788" w:type="dxa"/>
            <w:gridSpan w:val="2"/>
          </w:tcPr>
          <w:p w:rsidR="00445AE3" w:rsidRPr="002961EF" w:rsidRDefault="00445AE3" w:rsidP="002D183A">
            <w:pPr>
              <w:spacing w:after="0" w:line="23" w:lineRule="atLeast"/>
              <w:ind w:left="19" w:right="-76" w:hanging="19"/>
              <w:rPr>
                <w:rFonts w:ascii="Times New Roman" w:hAnsi="Times New Roman"/>
                <w:sz w:val="24"/>
                <w:szCs w:val="24"/>
              </w:rPr>
            </w:pPr>
            <w:r w:rsidRPr="002961EF">
              <w:rPr>
                <w:rFonts w:ascii="Times New Roman" w:hAnsi="Times New Roman"/>
                <w:sz w:val="24"/>
                <w:szCs w:val="24"/>
              </w:rPr>
              <w:t xml:space="preserve">Сравнивать различные произведения малых и больших жанров: находить общее и отличия. Объяснять, что такое песенка; определять </w:t>
            </w:r>
          </w:p>
          <w:p w:rsidR="00445AE3" w:rsidRPr="002961EF" w:rsidRDefault="00445AE3" w:rsidP="002D183A">
            <w:pPr>
              <w:autoSpaceDE w:val="0"/>
              <w:autoSpaceDN w:val="0"/>
              <w:adjustRightInd w:val="0"/>
              <w:spacing w:after="0" w:line="23" w:lineRule="atLeast"/>
              <w:ind w:left="19" w:right="-76" w:hanging="19"/>
              <w:rPr>
                <w:rFonts w:ascii="Times New Roman" w:hAnsi="Times New Roman"/>
                <w:iCs/>
                <w:sz w:val="24"/>
                <w:szCs w:val="24"/>
              </w:rPr>
            </w:pPr>
            <w:r w:rsidRPr="002961EF">
              <w:rPr>
                <w:rFonts w:ascii="Times New Roman" w:hAnsi="Times New Roman"/>
                <w:sz w:val="24"/>
                <w:szCs w:val="24"/>
              </w:rPr>
              <w:t>темп и интонационную выразительность чтения. Выразительно читать песенки, предложенные в учебнике.</w:t>
            </w:r>
          </w:p>
        </w:tc>
        <w:tc>
          <w:tcPr>
            <w:tcW w:w="853" w:type="dxa"/>
            <w:vAlign w:val="center"/>
          </w:tcPr>
          <w:p w:rsidR="00445AE3" w:rsidRPr="002961EF" w:rsidRDefault="00445AE3" w:rsidP="00EE1B9C">
            <w:pPr>
              <w:pStyle w:val="a4"/>
              <w:spacing w:after="0"/>
              <w:ind w:left="0" w:right="-85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445AE3" w:rsidRPr="002961EF" w:rsidRDefault="00445AE3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3" w:rsidRPr="006D11F8" w:rsidTr="00F563AF">
        <w:tc>
          <w:tcPr>
            <w:tcW w:w="675" w:type="dxa"/>
          </w:tcPr>
          <w:p w:rsidR="00445AE3" w:rsidRPr="006D11F8" w:rsidRDefault="00445AE3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253" w:type="dxa"/>
          </w:tcPr>
          <w:p w:rsidR="00445AE3" w:rsidRPr="002961EF" w:rsidRDefault="00445AE3" w:rsidP="006A3E6B">
            <w:pPr>
              <w:spacing w:after="0" w:line="23" w:lineRule="atLeast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2961EF">
              <w:rPr>
                <w:rFonts w:ascii="Times New Roman" w:hAnsi="Times New Roman"/>
                <w:sz w:val="24"/>
                <w:szCs w:val="24"/>
              </w:rPr>
              <w:t>А.С.Пушкин «Сказка о царе Салтане…»</w:t>
            </w:r>
          </w:p>
          <w:p w:rsidR="00445AE3" w:rsidRPr="002961EF" w:rsidRDefault="00445AE3" w:rsidP="006A3E6B">
            <w:pPr>
              <w:spacing w:after="0" w:line="23" w:lineRule="atLeast"/>
              <w:ind w:right="-7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  <w:gridSpan w:val="2"/>
          </w:tcPr>
          <w:p w:rsidR="00445AE3" w:rsidRPr="002961EF" w:rsidRDefault="00445AE3" w:rsidP="002D183A">
            <w:pPr>
              <w:autoSpaceDE w:val="0"/>
              <w:autoSpaceDN w:val="0"/>
              <w:adjustRightInd w:val="0"/>
              <w:spacing w:after="0" w:line="23" w:lineRule="atLeast"/>
              <w:ind w:left="19" w:right="-76" w:hanging="19"/>
              <w:rPr>
                <w:rFonts w:ascii="Times New Roman" w:hAnsi="Times New Roman"/>
                <w:sz w:val="24"/>
                <w:szCs w:val="24"/>
              </w:rPr>
            </w:pPr>
            <w:r w:rsidRPr="002961EF">
              <w:rPr>
                <w:rFonts w:ascii="Times New Roman" w:hAnsi="Times New Roman"/>
                <w:sz w:val="24"/>
                <w:szCs w:val="24"/>
              </w:rPr>
              <w:t>Объяснять, что такое потешка; приводить примеры потешек. Выразительно читать потешки, передавая настроение с помощью интонации.</w:t>
            </w:r>
          </w:p>
          <w:p w:rsidR="00445AE3" w:rsidRPr="002961EF" w:rsidRDefault="00445AE3" w:rsidP="002D183A">
            <w:pPr>
              <w:autoSpaceDE w:val="0"/>
              <w:autoSpaceDN w:val="0"/>
              <w:adjustRightInd w:val="0"/>
              <w:spacing w:after="0" w:line="23" w:lineRule="atLeast"/>
              <w:ind w:left="19" w:right="-76" w:hanging="19"/>
              <w:rPr>
                <w:rFonts w:ascii="Times New Roman" w:hAnsi="Times New Roman"/>
                <w:iCs/>
                <w:sz w:val="24"/>
                <w:szCs w:val="24"/>
              </w:rPr>
            </w:pPr>
            <w:r w:rsidRPr="002961EF">
              <w:rPr>
                <w:rFonts w:ascii="Times New Roman" w:hAnsi="Times New Roman"/>
                <w:sz w:val="24"/>
                <w:szCs w:val="24"/>
              </w:rPr>
              <w:t>Объяснять отличие потешки от других малых литературных жанров.</w:t>
            </w:r>
          </w:p>
        </w:tc>
        <w:tc>
          <w:tcPr>
            <w:tcW w:w="853" w:type="dxa"/>
            <w:vAlign w:val="center"/>
          </w:tcPr>
          <w:p w:rsidR="00445AE3" w:rsidRPr="002961EF" w:rsidRDefault="00445AE3" w:rsidP="00EE1B9C">
            <w:pPr>
              <w:pStyle w:val="a4"/>
              <w:spacing w:after="0"/>
              <w:ind w:left="0" w:right="-85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445AE3" w:rsidRPr="002961EF" w:rsidRDefault="00445AE3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3" w:rsidRPr="006D11F8" w:rsidTr="00F563AF">
        <w:tc>
          <w:tcPr>
            <w:tcW w:w="675" w:type="dxa"/>
          </w:tcPr>
          <w:p w:rsidR="00445AE3" w:rsidRPr="006D11F8" w:rsidRDefault="00445AE3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253" w:type="dxa"/>
          </w:tcPr>
          <w:p w:rsidR="00445AE3" w:rsidRPr="002961EF" w:rsidRDefault="00445AE3" w:rsidP="006A3E6B">
            <w:pPr>
              <w:spacing w:after="0" w:line="23" w:lineRule="atLeast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2961EF">
              <w:rPr>
                <w:rFonts w:ascii="Times New Roman" w:hAnsi="Times New Roman"/>
                <w:sz w:val="24"/>
                <w:szCs w:val="24"/>
              </w:rPr>
              <w:t>Русская народная сказка «Петух и собака»</w:t>
            </w:r>
            <w:r w:rsidRPr="002961EF">
              <w:rPr>
                <w:rFonts w:ascii="Times New Roman" w:hAnsi="Times New Roman"/>
                <w:i/>
                <w:sz w:val="24"/>
                <w:szCs w:val="24"/>
              </w:rPr>
              <w:t>. Творческая мастерская.</w:t>
            </w:r>
          </w:p>
        </w:tc>
        <w:tc>
          <w:tcPr>
            <w:tcW w:w="8788" w:type="dxa"/>
            <w:gridSpan w:val="2"/>
          </w:tcPr>
          <w:p w:rsidR="00445AE3" w:rsidRPr="002961EF" w:rsidRDefault="00445AE3" w:rsidP="002D183A">
            <w:pPr>
              <w:keepNext/>
              <w:keepLines/>
              <w:autoSpaceDE w:val="0"/>
              <w:autoSpaceDN w:val="0"/>
              <w:adjustRightInd w:val="0"/>
              <w:spacing w:after="0" w:line="23" w:lineRule="atLeast"/>
              <w:ind w:left="19" w:right="-76" w:hanging="19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2961E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Выразительно читать литературные произведения по ролям, используя интонационные средства выразительности. </w:t>
            </w:r>
          </w:p>
        </w:tc>
        <w:tc>
          <w:tcPr>
            <w:tcW w:w="853" w:type="dxa"/>
            <w:vAlign w:val="center"/>
          </w:tcPr>
          <w:p w:rsidR="00445AE3" w:rsidRPr="002961EF" w:rsidRDefault="00445AE3" w:rsidP="00EE1B9C">
            <w:pPr>
              <w:pStyle w:val="a4"/>
              <w:spacing w:after="0"/>
              <w:ind w:left="0" w:right="-85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445AE3" w:rsidRPr="002961EF" w:rsidRDefault="00445AE3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3" w:rsidRPr="006D11F8" w:rsidTr="002D183A">
        <w:tc>
          <w:tcPr>
            <w:tcW w:w="675" w:type="dxa"/>
          </w:tcPr>
          <w:p w:rsidR="00445AE3" w:rsidRPr="006D11F8" w:rsidRDefault="00445AE3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253" w:type="dxa"/>
          </w:tcPr>
          <w:p w:rsidR="00445AE3" w:rsidRPr="002961EF" w:rsidRDefault="00445AE3" w:rsidP="006A3E6B">
            <w:pPr>
              <w:spacing w:after="0" w:line="23" w:lineRule="atLeast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2961EF">
              <w:rPr>
                <w:rFonts w:ascii="Times New Roman" w:hAnsi="Times New Roman"/>
                <w:sz w:val="24"/>
                <w:szCs w:val="24"/>
              </w:rPr>
              <w:t>Повторение и обобщение по разделу «Сказки, загадки,</w:t>
            </w:r>
            <w:r w:rsidR="00F82D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61EF">
              <w:rPr>
                <w:rFonts w:ascii="Times New Roman" w:hAnsi="Times New Roman"/>
                <w:sz w:val="24"/>
                <w:szCs w:val="24"/>
              </w:rPr>
              <w:t>небылицы» Оценка своих достижений.</w:t>
            </w:r>
          </w:p>
        </w:tc>
        <w:tc>
          <w:tcPr>
            <w:tcW w:w="8788" w:type="dxa"/>
            <w:gridSpan w:val="2"/>
          </w:tcPr>
          <w:p w:rsidR="00445AE3" w:rsidRPr="002961EF" w:rsidRDefault="00445AE3" w:rsidP="002D183A">
            <w:pPr>
              <w:keepNext/>
              <w:keepLines/>
              <w:autoSpaceDE w:val="0"/>
              <w:autoSpaceDN w:val="0"/>
              <w:adjustRightInd w:val="0"/>
              <w:spacing w:after="0" w:line="23" w:lineRule="atLeast"/>
              <w:ind w:left="19" w:right="-76" w:hanging="19"/>
              <w:rPr>
                <w:rFonts w:ascii="Times New Roman" w:hAnsi="Times New Roman"/>
                <w:sz w:val="24"/>
                <w:szCs w:val="24"/>
              </w:rPr>
            </w:pPr>
            <w:r w:rsidRPr="002961EF">
              <w:rPr>
                <w:rFonts w:ascii="Times New Roman" w:hAnsi="Times New Roman"/>
                <w:sz w:val="24"/>
                <w:szCs w:val="24"/>
              </w:rPr>
              <w:t>Отвечать на вопросы по содержанию произве</w:t>
            </w:r>
            <w:r w:rsidRPr="002961EF">
              <w:rPr>
                <w:rFonts w:ascii="Times New Roman" w:hAnsi="Times New Roman"/>
                <w:sz w:val="24"/>
                <w:szCs w:val="24"/>
              </w:rPr>
              <w:softHyphen/>
              <w:t>дения. Читать слова, верно выделяя ударный слог. Участвовать в диалоге при обсуждении прослушанного (прочитанного) произведения. Читать целыми словами. Подробно пересказывать текст.</w:t>
            </w:r>
          </w:p>
        </w:tc>
        <w:tc>
          <w:tcPr>
            <w:tcW w:w="853" w:type="dxa"/>
          </w:tcPr>
          <w:p w:rsidR="00445AE3" w:rsidRPr="002961EF" w:rsidRDefault="00445AE3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445AE3" w:rsidRPr="002961EF" w:rsidRDefault="00445AE3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3" w:rsidRPr="006D11F8" w:rsidTr="002D183A">
        <w:trPr>
          <w:trHeight w:val="256"/>
        </w:trPr>
        <w:tc>
          <w:tcPr>
            <w:tcW w:w="15420" w:type="dxa"/>
            <w:gridSpan w:val="8"/>
          </w:tcPr>
          <w:p w:rsidR="00445AE3" w:rsidRPr="002961EF" w:rsidRDefault="00445AE3" w:rsidP="002D183A">
            <w:pPr>
              <w:spacing w:after="0" w:line="23" w:lineRule="atLeast"/>
              <w:ind w:left="19" w:right="-76" w:hanging="1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61EF">
              <w:rPr>
                <w:rFonts w:ascii="Times New Roman" w:hAnsi="Times New Roman"/>
                <w:b/>
                <w:sz w:val="24"/>
                <w:szCs w:val="24"/>
              </w:rPr>
              <w:t>Апрель, апрель,</w:t>
            </w:r>
            <w:r w:rsidR="00F82D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961EF">
              <w:rPr>
                <w:rFonts w:ascii="Times New Roman" w:hAnsi="Times New Roman"/>
                <w:b/>
                <w:sz w:val="24"/>
                <w:szCs w:val="24"/>
              </w:rPr>
              <w:t>звенит капель…(5 ч)</w:t>
            </w:r>
          </w:p>
        </w:tc>
      </w:tr>
      <w:tr w:rsidR="002961EF" w:rsidRPr="006D11F8" w:rsidTr="0007017E">
        <w:tc>
          <w:tcPr>
            <w:tcW w:w="675" w:type="dxa"/>
          </w:tcPr>
          <w:p w:rsidR="002961EF" w:rsidRPr="006D11F8" w:rsidRDefault="002961EF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302" w:type="dxa"/>
            <w:gridSpan w:val="2"/>
          </w:tcPr>
          <w:p w:rsidR="002961EF" w:rsidRPr="002961EF" w:rsidRDefault="002961EF" w:rsidP="002D183A">
            <w:pPr>
              <w:spacing w:after="0" w:line="23" w:lineRule="atLeast"/>
              <w:ind w:left="19" w:right="-76" w:hanging="19"/>
              <w:rPr>
                <w:rFonts w:ascii="Times New Roman" w:hAnsi="Times New Roman"/>
                <w:sz w:val="24"/>
                <w:szCs w:val="24"/>
              </w:rPr>
            </w:pPr>
            <w:r w:rsidRPr="002961EF">
              <w:rPr>
                <w:rFonts w:ascii="Times New Roman" w:hAnsi="Times New Roman"/>
                <w:sz w:val="24"/>
                <w:szCs w:val="24"/>
              </w:rPr>
              <w:t>А.Майков «Ласточка примчалась…», «Весна».</w:t>
            </w:r>
          </w:p>
          <w:p w:rsidR="002961EF" w:rsidRPr="002961EF" w:rsidRDefault="002961EF" w:rsidP="002D183A">
            <w:pPr>
              <w:spacing w:after="0" w:line="23" w:lineRule="atLeast"/>
              <w:ind w:left="19" w:right="-76" w:hanging="19"/>
              <w:rPr>
                <w:rFonts w:ascii="Times New Roman" w:hAnsi="Times New Roman"/>
                <w:sz w:val="24"/>
                <w:szCs w:val="24"/>
              </w:rPr>
            </w:pPr>
            <w:r w:rsidRPr="002961EF">
              <w:rPr>
                <w:rFonts w:ascii="Times New Roman" w:hAnsi="Times New Roman"/>
                <w:sz w:val="24"/>
                <w:szCs w:val="24"/>
              </w:rPr>
              <w:t>А.Плещеев «Сельская песенка»</w:t>
            </w:r>
          </w:p>
        </w:tc>
        <w:tc>
          <w:tcPr>
            <w:tcW w:w="8739" w:type="dxa"/>
          </w:tcPr>
          <w:p w:rsidR="002961EF" w:rsidRPr="002961EF" w:rsidRDefault="002961EF" w:rsidP="002D183A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ind w:left="19" w:right="-76" w:hanging="19"/>
              <w:rPr>
                <w:rFonts w:ascii="Times New Roman" w:hAnsi="Times New Roman"/>
                <w:sz w:val="24"/>
                <w:szCs w:val="24"/>
              </w:rPr>
            </w:pPr>
            <w:r w:rsidRPr="002961EF">
              <w:rPr>
                <w:rFonts w:ascii="Times New Roman" w:hAnsi="Times New Roman"/>
                <w:sz w:val="24"/>
                <w:szCs w:val="24"/>
              </w:rPr>
              <w:t xml:space="preserve">Читать вслух лирические стихотворения, передавая настроение, отражая интонацию начала и конца предложения, с опорой на знак препинания в конце предложения. Находить в стихотворении слова, которые помогают передать настроение автора, картины природы, им созданные. </w:t>
            </w:r>
          </w:p>
        </w:tc>
        <w:tc>
          <w:tcPr>
            <w:tcW w:w="853" w:type="dxa"/>
            <w:vAlign w:val="center"/>
          </w:tcPr>
          <w:p w:rsidR="002961EF" w:rsidRPr="005462F3" w:rsidRDefault="002961EF" w:rsidP="00EE1B9C">
            <w:pPr>
              <w:pStyle w:val="a4"/>
              <w:spacing w:after="0"/>
              <w:ind w:left="0" w:right="-85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2961EF" w:rsidRPr="002961EF" w:rsidRDefault="002961EF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61EF" w:rsidRPr="006D11F8" w:rsidTr="0007017E">
        <w:tc>
          <w:tcPr>
            <w:tcW w:w="675" w:type="dxa"/>
          </w:tcPr>
          <w:p w:rsidR="002961EF" w:rsidRPr="006D11F8" w:rsidRDefault="002961EF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302" w:type="dxa"/>
            <w:gridSpan w:val="2"/>
          </w:tcPr>
          <w:p w:rsidR="002961EF" w:rsidRPr="006D11F8" w:rsidRDefault="002961EF" w:rsidP="006A3E6B">
            <w:pPr>
              <w:spacing w:after="0" w:line="23" w:lineRule="atLeast"/>
              <w:ind w:left="-9" w:right="-76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Т. Белозёров «Подснежники», С.Маршак «Аперель»</w:t>
            </w:r>
          </w:p>
        </w:tc>
        <w:tc>
          <w:tcPr>
            <w:tcW w:w="8739" w:type="dxa"/>
          </w:tcPr>
          <w:p w:rsidR="002961EF" w:rsidRPr="006D11F8" w:rsidRDefault="002961EF" w:rsidP="00DC513C">
            <w:pPr>
              <w:keepNext/>
              <w:keepLines/>
              <w:autoSpaceDE w:val="0"/>
              <w:autoSpaceDN w:val="0"/>
              <w:adjustRightInd w:val="0"/>
              <w:spacing w:after="0" w:line="23" w:lineRule="atLeast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Находить в загадках слова, с помощью которых сравнивается один предмет с другим; придумы</w:t>
            </w:r>
            <w:r w:rsidRPr="006D11F8">
              <w:rPr>
                <w:rFonts w:ascii="Times New Roman" w:hAnsi="Times New Roman"/>
                <w:sz w:val="24"/>
                <w:szCs w:val="24"/>
              </w:rPr>
              <w:softHyphen/>
              <w:t xml:space="preserve">вать свои сравнения. Отгадывать загадки на основе ключевых (опорных) слов. Сочинять загадки на основе подсказки, данной в учебнике. </w:t>
            </w:r>
          </w:p>
        </w:tc>
        <w:tc>
          <w:tcPr>
            <w:tcW w:w="853" w:type="dxa"/>
            <w:vAlign w:val="center"/>
          </w:tcPr>
          <w:p w:rsidR="002961EF" w:rsidRPr="005462F3" w:rsidRDefault="002961EF" w:rsidP="00EE1B9C">
            <w:pPr>
              <w:pStyle w:val="a4"/>
              <w:spacing w:after="0"/>
              <w:ind w:left="0" w:right="-85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2961EF" w:rsidRPr="006D11F8" w:rsidRDefault="002961EF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61EF" w:rsidRPr="006D11F8" w:rsidTr="0007017E">
        <w:tc>
          <w:tcPr>
            <w:tcW w:w="675" w:type="dxa"/>
          </w:tcPr>
          <w:p w:rsidR="002961EF" w:rsidRPr="006D11F8" w:rsidRDefault="002961EF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302" w:type="dxa"/>
            <w:gridSpan w:val="2"/>
          </w:tcPr>
          <w:p w:rsidR="002961EF" w:rsidRPr="006D11F8" w:rsidRDefault="002961EF" w:rsidP="006A3E6B">
            <w:pPr>
              <w:spacing w:after="0" w:line="23" w:lineRule="atLeast"/>
              <w:ind w:left="-9" w:right="-76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Стихи-загадки писателей И.Токмаковой, Л.Ульяницкой, Л.Яхнина, Е.Трутневой.</w:t>
            </w:r>
          </w:p>
        </w:tc>
        <w:tc>
          <w:tcPr>
            <w:tcW w:w="8739" w:type="dxa"/>
          </w:tcPr>
          <w:p w:rsidR="002961EF" w:rsidRPr="006D11F8" w:rsidRDefault="002961EF" w:rsidP="00DC513C">
            <w:pPr>
              <w:keepNext/>
              <w:keepLines/>
              <w:autoSpaceDE w:val="0"/>
              <w:autoSpaceDN w:val="0"/>
              <w:adjustRightInd w:val="0"/>
              <w:spacing w:after="0" w:line="23" w:lineRule="atLeast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Воспринимать на слух художественное произ</w:t>
            </w:r>
            <w:r w:rsidRPr="006D11F8">
              <w:rPr>
                <w:rFonts w:ascii="Times New Roman" w:hAnsi="Times New Roman"/>
                <w:sz w:val="24"/>
                <w:szCs w:val="24"/>
              </w:rPr>
              <w:softHyphen/>
              <w:t>ведение. Читать с выражением небольшое стихотворение, выделяя голосом важные мысли и слова.</w:t>
            </w:r>
          </w:p>
        </w:tc>
        <w:tc>
          <w:tcPr>
            <w:tcW w:w="853" w:type="dxa"/>
            <w:vAlign w:val="center"/>
          </w:tcPr>
          <w:p w:rsidR="002961EF" w:rsidRPr="005462F3" w:rsidRDefault="002961EF" w:rsidP="00EE1B9C">
            <w:pPr>
              <w:pStyle w:val="a4"/>
              <w:spacing w:after="0"/>
              <w:ind w:left="0" w:right="-85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2961EF" w:rsidRPr="006D11F8" w:rsidRDefault="002961EF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61EF" w:rsidRPr="006D11F8" w:rsidTr="0007017E">
        <w:tc>
          <w:tcPr>
            <w:tcW w:w="675" w:type="dxa"/>
          </w:tcPr>
          <w:p w:rsidR="002961EF" w:rsidRPr="006D11F8" w:rsidRDefault="002961EF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302" w:type="dxa"/>
            <w:gridSpan w:val="2"/>
          </w:tcPr>
          <w:p w:rsidR="002961EF" w:rsidRPr="006D11F8" w:rsidRDefault="002961EF" w:rsidP="006A3E6B">
            <w:pPr>
              <w:spacing w:after="0" w:line="23" w:lineRule="atLeast"/>
              <w:ind w:left="-9" w:right="-76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Стихотворения В.Берестова, Р.Сефа. Произведения из старинных книг.</w:t>
            </w:r>
          </w:p>
        </w:tc>
        <w:tc>
          <w:tcPr>
            <w:tcW w:w="8739" w:type="dxa"/>
          </w:tcPr>
          <w:p w:rsidR="002961EF" w:rsidRPr="006D11F8" w:rsidRDefault="002961EF" w:rsidP="002D183A">
            <w:pPr>
              <w:spacing w:after="0" w:line="23" w:lineRule="atLeast"/>
              <w:ind w:left="-15" w:right="-76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Наблюдать за ритмом стихотворного произведе</w:t>
            </w:r>
            <w:r w:rsidRPr="006D11F8">
              <w:rPr>
                <w:rFonts w:ascii="Times New Roman" w:hAnsi="Times New Roman"/>
                <w:sz w:val="24"/>
                <w:szCs w:val="24"/>
              </w:rPr>
              <w:softHyphen/>
              <w:t xml:space="preserve">ния, сравнивать ритмический рисунок разных стихотворений. Сравнивать стихотворения разных поэтов на одну и ту же тему, на разные темы. </w:t>
            </w:r>
          </w:p>
        </w:tc>
        <w:tc>
          <w:tcPr>
            <w:tcW w:w="853" w:type="dxa"/>
            <w:vAlign w:val="center"/>
          </w:tcPr>
          <w:p w:rsidR="002961EF" w:rsidRPr="005462F3" w:rsidRDefault="002961EF" w:rsidP="00EE1B9C">
            <w:pPr>
              <w:pStyle w:val="a4"/>
              <w:spacing w:after="0"/>
              <w:ind w:left="0" w:right="-85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2961EF" w:rsidRPr="006D11F8" w:rsidRDefault="002961EF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61EF" w:rsidRPr="006D11F8" w:rsidTr="0007017E">
        <w:tc>
          <w:tcPr>
            <w:tcW w:w="675" w:type="dxa"/>
          </w:tcPr>
          <w:p w:rsidR="002961EF" w:rsidRPr="006D11F8" w:rsidRDefault="002961EF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302" w:type="dxa"/>
            <w:gridSpan w:val="2"/>
          </w:tcPr>
          <w:p w:rsidR="002961EF" w:rsidRPr="006D11F8" w:rsidRDefault="002961EF" w:rsidP="006A3E6B">
            <w:pPr>
              <w:spacing w:after="0" w:line="23" w:lineRule="atLeast"/>
              <w:ind w:left="-9" w:right="-76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Повторение и обобщение по разделу «Апрель, апрель, звенит капель…»</w:t>
            </w:r>
          </w:p>
        </w:tc>
        <w:tc>
          <w:tcPr>
            <w:tcW w:w="8739" w:type="dxa"/>
          </w:tcPr>
          <w:p w:rsidR="002961EF" w:rsidRPr="006D11F8" w:rsidRDefault="002961EF" w:rsidP="00DC513C">
            <w:pPr>
              <w:keepNext/>
              <w:keepLines/>
              <w:autoSpaceDE w:val="0"/>
              <w:autoSpaceDN w:val="0"/>
              <w:adjustRightInd w:val="0"/>
              <w:spacing w:after="0" w:line="23" w:lineRule="atLeast"/>
              <w:ind w:left="-15" w:right="-76" w:hanging="2"/>
              <w:rPr>
                <w:rFonts w:ascii="Times New Roman" w:hAnsi="Times New Roman"/>
                <w:iCs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Находить в загадках слова, с помощью которых сравнивается один предмет с другим; придумы</w:t>
            </w:r>
            <w:r w:rsidRPr="006D11F8">
              <w:rPr>
                <w:rFonts w:ascii="Times New Roman" w:hAnsi="Times New Roman"/>
                <w:sz w:val="24"/>
                <w:szCs w:val="24"/>
              </w:rPr>
              <w:softHyphen/>
              <w:t>вать свои сравнения. Отгадывать загадки на основе ключевых (опор</w:t>
            </w:r>
            <w:r w:rsidRPr="006D11F8">
              <w:rPr>
                <w:rFonts w:ascii="Times New Roman" w:hAnsi="Times New Roman"/>
                <w:sz w:val="24"/>
                <w:szCs w:val="24"/>
              </w:rPr>
              <w:softHyphen/>
              <w:t>ных) слов. Сочинять загадки на основе подсказки, данной в учебнике.</w:t>
            </w:r>
          </w:p>
        </w:tc>
        <w:tc>
          <w:tcPr>
            <w:tcW w:w="853" w:type="dxa"/>
            <w:vAlign w:val="center"/>
          </w:tcPr>
          <w:p w:rsidR="002961EF" w:rsidRPr="005462F3" w:rsidRDefault="002961EF" w:rsidP="00EE1B9C">
            <w:pPr>
              <w:pStyle w:val="a4"/>
              <w:spacing w:after="0"/>
              <w:ind w:left="0" w:right="-85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2961EF" w:rsidRPr="006D11F8" w:rsidRDefault="002961EF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61EF" w:rsidRPr="006D11F8" w:rsidTr="002D183A">
        <w:trPr>
          <w:trHeight w:val="320"/>
        </w:trPr>
        <w:tc>
          <w:tcPr>
            <w:tcW w:w="15420" w:type="dxa"/>
            <w:gridSpan w:val="8"/>
          </w:tcPr>
          <w:p w:rsidR="002961EF" w:rsidRPr="006D11F8" w:rsidRDefault="002961EF" w:rsidP="00D34B52">
            <w:pPr>
              <w:spacing w:after="0" w:line="23" w:lineRule="atLeast"/>
              <w:ind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 в шутку и всерьёз (7 ч)</w:t>
            </w:r>
          </w:p>
        </w:tc>
      </w:tr>
      <w:tr w:rsidR="002961EF" w:rsidRPr="00D34B52" w:rsidTr="004510E2">
        <w:tc>
          <w:tcPr>
            <w:tcW w:w="675" w:type="dxa"/>
            <w:tcBorders>
              <w:bottom w:val="single" w:sz="4" w:space="0" w:color="auto"/>
            </w:tcBorders>
          </w:tcPr>
          <w:p w:rsidR="002961EF" w:rsidRPr="006D11F8" w:rsidRDefault="002961EF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302" w:type="dxa"/>
            <w:gridSpan w:val="2"/>
            <w:tcBorders>
              <w:bottom w:val="single" w:sz="4" w:space="0" w:color="auto"/>
            </w:tcBorders>
          </w:tcPr>
          <w:p w:rsidR="002961EF" w:rsidRPr="006D11F8" w:rsidRDefault="002961EF" w:rsidP="006A3E6B">
            <w:pPr>
              <w:spacing w:after="0" w:line="23" w:lineRule="atLeast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И.Токмакова «Мы играли в                               хохотушки»,Я.Тайц «Волк»,</w:t>
            </w:r>
          </w:p>
          <w:p w:rsidR="002961EF" w:rsidRPr="006D11F8" w:rsidRDefault="002961EF" w:rsidP="006A3E6B">
            <w:pPr>
              <w:spacing w:after="0" w:line="23" w:lineRule="atLeast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Г.Кружков «Ррры!».</w:t>
            </w:r>
          </w:p>
        </w:tc>
        <w:tc>
          <w:tcPr>
            <w:tcW w:w="8739" w:type="dxa"/>
            <w:tcBorders>
              <w:bottom w:val="single" w:sz="4" w:space="0" w:color="auto"/>
              <w:right w:val="single" w:sz="4" w:space="0" w:color="auto"/>
            </w:tcBorders>
          </w:tcPr>
          <w:p w:rsidR="002961EF" w:rsidRPr="00DC513C" w:rsidRDefault="002961EF" w:rsidP="00DC513C">
            <w:pPr>
              <w:pStyle w:val="ParagraphStyle"/>
              <w:spacing w:line="23" w:lineRule="atLeast"/>
              <w:ind w:right="-76"/>
              <w:rPr>
                <w:rFonts w:ascii="Times New Roman" w:hAnsi="Times New Roman"/>
              </w:rPr>
            </w:pPr>
            <w:r w:rsidRPr="00DC513C">
              <w:rPr>
                <w:rFonts w:ascii="Times New Roman" w:hAnsi="Times New Roman"/>
              </w:rPr>
              <w:t>Начальные</w:t>
            </w:r>
            <w:r>
              <w:rPr>
                <w:rFonts w:ascii="Times New Roman" w:hAnsi="Times New Roman"/>
              </w:rPr>
              <w:t xml:space="preserve"> навыки адаптации </w:t>
            </w:r>
            <w:r w:rsidRPr="00DC513C">
              <w:rPr>
                <w:rFonts w:ascii="Times New Roman" w:hAnsi="Times New Roman"/>
              </w:rPr>
              <w:t>в динамично изменяющем</w:t>
            </w:r>
            <w:r>
              <w:rPr>
                <w:rFonts w:ascii="Times New Roman" w:hAnsi="Times New Roman"/>
              </w:rPr>
              <w:t xml:space="preserve">ся мире, навыки сотрудничества в разных ситуациях, умение </w:t>
            </w:r>
            <w:r w:rsidRPr="00DC513C">
              <w:rPr>
                <w:rFonts w:ascii="Times New Roman" w:hAnsi="Times New Roman"/>
              </w:rPr>
              <w:t>не создават</w:t>
            </w:r>
            <w:r>
              <w:rPr>
                <w:rFonts w:ascii="Times New Roman" w:hAnsi="Times New Roman"/>
              </w:rPr>
              <w:t xml:space="preserve">ь конфликтов и находить выходы из спорных </w:t>
            </w:r>
            <w:r w:rsidRPr="00DC513C">
              <w:rPr>
                <w:rFonts w:ascii="Times New Roman" w:hAnsi="Times New Roman"/>
              </w:rPr>
              <w:t>ситуаций</w:t>
            </w:r>
          </w:p>
        </w:tc>
        <w:tc>
          <w:tcPr>
            <w:tcW w:w="85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961EF" w:rsidRPr="005462F3" w:rsidRDefault="002961EF" w:rsidP="00EE1B9C">
            <w:pPr>
              <w:pStyle w:val="a4"/>
              <w:spacing w:after="0"/>
              <w:ind w:left="0" w:right="-85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961EF" w:rsidRPr="00D34B52" w:rsidRDefault="002961EF">
            <w:pPr>
              <w:spacing w:after="0" w:line="240" w:lineRule="auto"/>
            </w:pPr>
          </w:p>
        </w:tc>
      </w:tr>
      <w:tr w:rsidR="002961EF" w:rsidRPr="006D11F8" w:rsidTr="004510E2">
        <w:tc>
          <w:tcPr>
            <w:tcW w:w="675" w:type="dxa"/>
            <w:tcBorders>
              <w:top w:val="single" w:sz="4" w:space="0" w:color="auto"/>
            </w:tcBorders>
          </w:tcPr>
          <w:p w:rsidR="002961EF" w:rsidRPr="006D11F8" w:rsidRDefault="002961EF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302" w:type="dxa"/>
            <w:gridSpan w:val="2"/>
            <w:tcBorders>
              <w:top w:val="single" w:sz="4" w:space="0" w:color="auto"/>
            </w:tcBorders>
          </w:tcPr>
          <w:p w:rsidR="002961EF" w:rsidRPr="006D11F8" w:rsidRDefault="002961EF" w:rsidP="006A3E6B">
            <w:pPr>
              <w:spacing w:after="0" w:line="23" w:lineRule="atLeast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Н.Артюхова</w:t>
            </w:r>
            <w:r w:rsidR="00F82D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D11F8">
              <w:rPr>
                <w:rFonts w:ascii="Times New Roman" w:hAnsi="Times New Roman"/>
                <w:sz w:val="24"/>
                <w:szCs w:val="24"/>
              </w:rPr>
              <w:t>«Саша-дразнилка»</w:t>
            </w:r>
          </w:p>
          <w:p w:rsidR="002961EF" w:rsidRPr="006D11F8" w:rsidRDefault="002961EF" w:rsidP="006A3E6B">
            <w:pPr>
              <w:spacing w:after="0" w:line="23" w:lineRule="atLeast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Творческая мастерская.</w:t>
            </w:r>
          </w:p>
        </w:tc>
        <w:tc>
          <w:tcPr>
            <w:tcW w:w="8739" w:type="dxa"/>
            <w:tcBorders>
              <w:top w:val="single" w:sz="4" w:space="0" w:color="auto"/>
              <w:bottom w:val="single" w:sz="4" w:space="0" w:color="auto"/>
            </w:tcBorders>
          </w:tcPr>
          <w:p w:rsidR="002961EF" w:rsidRPr="00DC513C" w:rsidRDefault="002961EF" w:rsidP="00DC513C">
            <w:pPr>
              <w:pStyle w:val="ParagraphStyle"/>
              <w:spacing w:line="23" w:lineRule="atLeast"/>
              <w:ind w:right="-76"/>
              <w:rPr>
                <w:rFonts w:ascii="Times New Roman" w:hAnsi="Times New Roman"/>
              </w:rPr>
            </w:pPr>
            <w:r w:rsidRPr="00DC513C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 xml:space="preserve">чальные навыки адаптации </w:t>
            </w:r>
            <w:r w:rsidRPr="00DC513C">
              <w:rPr>
                <w:rFonts w:ascii="Times New Roman" w:hAnsi="Times New Roman"/>
              </w:rPr>
              <w:t>в динамично изменяющемся мире, навыки сотрудничес</w:t>
            </w:r>
            <w:r>
              <w:rPr>
                <w:rFonts w:ascii="Times New Roman" w:hAnsi="Times New Roman"/>
              </w:rPr>
              <w:t xml:space="preserve">тва в разных ситуациях, умение </w:t>
            </w:r>
            <w:r w:rsidRPr="00DC513C">
              <w:rPr>
                <w:rFonts w:ascii="Times New Roman" w:hAnsi="Times New Roman"/>
              </w:rPr>
              <w:t>не создават</w:t>
            </w:r>
            <w:r>
              <w:rPr>
                <w:rFonts w:ascii="Times New Roman" w:hAnsi="Times New Roman"/>
              </w:rPr>
              <w:t xml:space="preserve">ь конфликтов и находить выходы </w:t>
            </w:r>
            <w:r w:rsidRPr="00DC513C">
              <w:rPr>
                <w:rFonts w:ascii="Times New Roman" w:hAnsi="Times New Roman"/>
              </w:rPr>
              <w:t>из спорных ситуаций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961EF" w:rsidRPr="005462F3" w:rsidRDefault="002961EF" w:rsidP="00EE1B9C">
            <w:pPr>
              <w:pStyle w:val="a4"/>
              <w:spacing w:after="0"/>
              <w:ind w:left="0" w:right="-85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961EF" w:rsidRPr="006D11F8" w:rsidRDefault="002961EF">
            <w:pPr>
              <w:spacing w:after="0" w:line="240" w:lineRule="auto"/>
            </w:pPr>
          </w:p>
        </w:tc>
      </w:tr>
      <w:tr w:rsidR="002961EF" w:rsidRPr="006D11F8" w:rsidTr="004510E2">
        <w:tc>
          <w:tcPr>
            <w:tcW w:w="675" w:type="dxa"/>
            <w:tcBorders>
              <w:top w:val="single" w:sz="4" w:space="0" w:color="auto"/>
            </w:tcBorders>
          </w:tcPr>
          <w:p w:rsidR="002961EF" w:rsidRPr="006D11F8" w:rsidRDefault="002961EF" w:rsidP="004F06D3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302" w:type="dxa"/>
            <w:gridSpan w:val="2"/>
            <w:tcBorders>
              <w:top w:val="single" w:sz="4" w:space="0" w:color="auto"/>
            </w:tcBorders>
          </w:tcPr>
          <w:p w:rsidR="002961EF" w:rsidRPr="006D11F8" w:rsidRDefault="002961EF" w:rsidP="004F06D3">
            <w:pPr>
              <w:spacing w:after="0" w:line="23" w:lineRule="atLeast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 xml:space="preserve">К.Чуковский </w:t>
            </w:r>
            <w:r w:rsidR="00F82DF4">
              <w:rPr>
                <w:rFonts w:ascii="Times New Roman" w:hAnsi="Times New Roman"/>
                <w:sz w:val="24"/>
                <w:szCs w:val="24"/>
              </w:rPr>
              <w:t>«</w:t>
            </w:r>
            <w:r w:rsidRPr="006D11F8">
              <w:rPr>
                <w:rFonts w:ascii="Times New Roman" w:hAnsi="Times New Roman"/>
                <w:sz w:val="24"/>
                <w:szCs w:val="24"/>
              </w:rPr>
              <w:t>Федотка»,О.Дриз «Привет», О.Григорьев «Стук»</w:t>
            </w:r>
          </w:p>
        </w:tc>
        <w:tc>
          <w:tcPr>
            <w:tcW w:w="8739" w:type="dxa"/>
            <w:tcBorders>
              <w:top w:val="single" w:sz="4" w:space="0" w:color="auto"/>
              <w:bottom w:val="single" w:sz="4" w:space="0" w:color="auto"/>
            </w:tcBorders>
          </w:tcPr>
          <w:p w:rsidR="002961EF" w:rsidRPr="00F82DF4" w:rsidRDefault="002961EF" w:rsidP="004F06D3">
            <w:pPr>
              <w:pStyle w:val="ParagraphStyle"/>
              <w:tabs>
                <w:tab w:val="left" w:pos="420"/>
              </w:tabs>
              <w:spacing w:line="23" w:lineRule="atLeast"/>
              <w:ind w:right="-76"/>
              <w:rPr>
                <w:rFonts w:ascii="Times New Roman" w:hAnsi="Times New Roman"/>
                <w:szCs w:val="22"/>
              </w:rPr>
            </w:pPr>
            <w:r w:rsidRPr="00F82DF4">
              <w:rPr>
                <w:rFonts w:ascii="Times New Roman" w:hAnsi="Times New Roman"/>
                <w:szCs w:val="22"/>
              </w:rPr>
              <w:t>Этические чувства, прежде всего доброжелательность и эмоционально-нравственная отзывчивость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961EF" w:rsidRPr="005462F3" w:rsidRDefault="002961EF" w:rsidP="00EE1B9C">
            <w:pPr>
              <w:pStyle w:val="a4"/>
              <w:spacing w:after="0"/>
              <w:ind w:left="0" w:right="-85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961EF" w:rsidRPr="006D11F8" w:rsidRDefault="002961EF">
            <w:pPr>
              <w:spacing w:after="0" w:line="240" w:lineRule="auto"/>
            </w:pPr>
          </w:p>
        </w:tc>
      </w:tr>
      <w:tr w:rsidR="002961EF" w:rsidRPr="006D11F8" w:rsidTr="004510E2">
        <w:tc>
          <w:tcPr>
            <w:tcW w:w="675" w:type="dxa"/>
            <w:tcBorders>
              <w:top w:val="single" w:sz="4" w:space="0" w:color="auto"/>
            </w:tcBorders>
          </w:tcPr>
          <w:p w:rsidR="002961EF" w:rsidRPr="006D11F8" w:rsidRDefault="002961EF" w:rsidP="0078103B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302" w:type="dxa"/>
            <w:gridSpan w:val="2"/>
            <w:tcBorders>
              <w:top w:val="single" w:sz="4" w:space="0" w:color="auto"/>
            </w:tcBorders>
          </w:tcPr>
          <w:p w:rsidR="002961EF" w:rsidRPr="006D11F8" w:rsidRDefault="002961EF" w:rsidP="0078103B">
            <w:pPr>
              <w:spacing w:after="0" w:line="23" w:lineRule="atLeast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И.Токмакова «Разговор Лютика и Жучка», И.Пивоварова «Кулинаки-пулинаки»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739" w:type="dxa"/>
            <w:tcBorders>
              <w:top w:val="single" w:sz="4" w:space="0" w:color="auto"/>
              <w:bottom w:val="single" w:sz="4" w:space="0" w:color="auto"/>
            </w:tcBorders>
          </w:tcPr>
          <w:p w:rsidR="002961EF" w:rsidRPr="00F82DF4" w:rsidRDefault="002961EF" w:rsidP="0078103B">
            <w:pPr>
              <w:pStyle w:val="ParagraphStyle"/>
              <w:spacing w:line="23" w:lineRule="atLeast"/>
              <w:ind w:right="-76"/>
              <w:rPr>
                <w:rFonts w:ascii="Times New Roman" w:hAnsi="Times New Roman"/>
              </w:rPr>
            </w:pPr>
            <w:r w:rsidRPr="00F82DF4">
              <w:rPr>
                <w:rFonts w:ascii="Times New Roman" w:hAnsi="Times New Roman"/>
              </w:rPr>
              <w:t>Мотивация учебной деятельности (социальная, учебно-познавательная и внешняя, принятие образа «хорошего ученика»)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961EF" w:rsidRPr="005462F3" w:rsidRDefault="002961EF" w:rsidP="00EE1B9C">
            <w:pPr>
              <w:pStyle w:val="a4"/>
              <w:spacing w:after="0"/>
              <w:ind w:left="0" w:right="-85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961EF" w:rsidRPr="006D11F8" w:rsidRDefault="002961EF">
            <w:pPr>
              <w:spacing w:after="0" w:line="240" w:lineRule="auto"/>
            </w:pPr>
          </w:p>
        </w:tc>
      </w:tr>
      <w:tr w:rsidR="002961EF" w:rsidRPr="006D11F8" w:rsidTr="004510E2">
        <w:tc>
          <w:tcPr>
            <w:tcW w:w="675" w:type="dxa"/>
            <w:tcBorders>
              <w:top w:val="single" w:sz="4" w:space="0" w:color="auto"/>
            </w:tcBorders>
          </w:tcPr>
          <w:p w:rsidR="002961EF" w:rsidRPr="006D11F8" w:rsidRDefault="002961EF" w:rsidP="00C40EBC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302" w:type="dxa"/>
            <w:gridSpan w:val="2"/>
            <w:tcBorders>
              <w:top w:val="single" w:sz="4" w:space="0" w:color="auto"/>
            </w:tcBorders>
          </w:tcPr>
          <w:p w:rsidR="002961EF" w:rsidRDefault="002961EF" w:rsidP="00C40EBC">
            <w:pPr>
              <w:spacing w:after="0" w:line="23" w:lineRule="atLeast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К.Чуковский «Телефон»</w:t>
            </w:r>
          </w:p>
          <w:p w:rsidR="002961EF" w:rsidRPr="006D11F8" w:rsidRDefault="002961EF" w:rsidP="00C40EBC">
            <w:pPr>
              <w:spacing w:after="0" w:line="23" w:lineRule="atLeast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Творческая мастерская.</w:t>
            </w:r>
          </w:p>
        </w:tc>
        <w:tc>
          <w:tcPr>
            <w:tcW w:w="8739" w:type="dxa"/>
            <w:tcBorders>
              <w:top w:val="single" w:sz="4" w:space="0" w:color="auto"/>
              <w:bottom w:val="single" w:sz="4" w:space="0" w:color="auto"/>
            </w:tcBorders>
          </w:tcPr>
          <w:p w:rsidR="002961EF" w:rsidRPr="00F82DF4" w:rsidRDefault="002961EF" w:rsidP="00C40EBC">
            <w:pPr>
              <w:pStyle w:val="ParagraphStyle"/>
              <w:spacing w:line="23" w:lineRule="atLeast"/>
              <w:ind w:right="-76"/>
              <w:rPr>
                <w:rFonts w:ascii="Times New Roman" w:hAnsi="Times New Roman"/>
              </w:rPr>
            </w:pPr>
            <w:r w:rsidRPr="00F82DF4">
              <w:rPr>
                <w:rFonts w:ascii="Times New Roman" w:hAnsi="Times New Roman"/>
              </w:rPr>
              <w:t>Мотивация учебной деятельности (социальная, учебно-познавательная и внешняя, принятие образа «хорошего ученика»)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961EF" w:rsidRPr="005462F3" w:rsidRDefault="002961EF" w:rsidP="00EE1B9C">
            <w:pPr>
              <w:pStyle w:val="a4"/>
              <w:spacing w:after="0"/>
              <w:ind w:left="0" w:right="-85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961EF" w:rsidRPr="006D11F8" w:rsidRDefault="002961EF">
            <w:pPr>
              <w:spacing w:after="0" w:line="240" w:lineRule="auto"/>
            </w:pPr>
          </w:p>
        </w:tc>
      </w:tr>
      <w:tr w:rsidR="002961EF" w:rsidRPr="006D11F8" w:rsidTr="002961EF">
        <w:tc>
          <w:tcPr>
            <w:tcW w:w="675" w:type="dxa"/>
          </w:tcPr>
          <w:p w:rsidR="002961EF" w:rsidRPr="006D11F8" w:rsidRDefault="002961EF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302" w:type="dxa"/>
            <w:gridSpan w:val="2"/>
          </w:tcPr>
          <w:p w:rsidR="002961EF" w:rsidRPr="006D11F8" w:rsidRDefault="002961EF" w:rsidP="006A3E6B">
            <w:pPr>
              <w:spacing w:after="0" w:line="23" w:lineRule="atLeast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М.Пляцковский «Помощник»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Творческая мастерская.</w:t>
            </w:r>
          </w:p>
        </w:tc>
        <w:tc>
          <w:tcPr>
            <w:tcW w:w="8739" w:type="dxa"/>
            <w:vMerge w:val="restart"/>
          </w:tcPr>
          <w:p w:rsidR="002961EF" w:rsidRPr="006D11F8" w:rsidRDefault="002961EF" w:rsidP="00DC513C">
            <w:pPr>
              <w:pStyle w:val="ParagraphStyle"/>
              <w:spacing w:line="23" w:lineRule="atLeast"/>
              <w:ind w:left="-15" w:right="-76"/>
              <w:rPr>
                <w:rFonts w:ascii="Times New Roman" w:hAnsi="Times New Roman"/>
              </w:rPr>
            </w:pPr>
            <w:r w:rsidRPr="006D11F8">
              <w:rPr>
                <w:rFonts w:ascii="Times New Roman" w:hAnsi="Times New Roman"/>
              </w:rPr>
              <w:t>Осознание ответственности человека за общее благополучие, самостоятельность и личная ответственность за свои поступки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961EF" w:rsidRPr="005462F3" w:rsidRDefault="002961EF" w:rsidP="00EE1B9C">
            <w:pPr>
              <w:pStyle w:val="a4"/>
              <w:spacing w:after="0"/>
              <w:ind w:left="0" w:right="-85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961EF" w:rsidRPr="006D11F8" w:rsidRDefault="002961EF">
            <w:pPr>
              <w:spacing w:after="0" w:line="240" w:lineRule="auto"/>
            </w:pPr>
          </w:p>
        </w:tc>
      </w:tr>
      <w:tr w:rsidR="002961EF" w:rsidRPr="006D11F8" w:rsidTr="002961EF">
        <w:tc>
          <w:tcPr>
            <w:tcW w:w="675" w:type="dxa"/>
          </w:tcPr>
          <w:p w:rsidR="002961EF" w:rsidRPr="006D11F8" w:rsidRDefault="002961EF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302" w:type="dxa"/>
            <w:gridSpan w:val="2"/>
          </w:tcPr>
          <w:p w:rsidR="002961EF" w:rsidRPr="006D11F8" w:rsidRDefault="002961EF" w:rsidP="00F82DF4">
            <w:pPr>
              <w:spacing w:after="0" w:line="23" w:lineRule="atLeast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Повторение и обобщение по разделу «И в шутку и всерьёз»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6E63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D11F8">
              <w:rPr>
                <w:rFonts w:ascii="Times New Roman" w:hAnsi="Times New Roman"/>
                <w:sz w:val="24"/>
                <w:szCs w:val="24"/>
              </w:rPr>
              <w:t>Оценка своих достижений.</w:t>
            </w:r>
          </w:p>
        </w:tc>
        <w:tc>
          <w:tcPr>
            <w:tcW w:w="8739" w:type="dxa"/>
            <w:vMerge/>
          </w:tcPr>
          <w:p w:rsidR="002961EF" w:rsidRPr="006D11F8" w:rsidRDefault="002961EF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2961EF" w:rsidRPr="005462F3" w:rsidRDefault="002961EF" w:rsidP="00EE1B9C">
            <w:pPr>
              <w:pStyle w:val="a4"/>
              <w:spacing w:after="0"/>
              <w:ind w:left="0" w:right="-85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961EF" w:rsidRPr="006D11F8" w:rsidRDefault="002961EF">
            <w:pPr>
              <w:spacing w:after="0" w:line="240" w:lineRule="auto"/>
            </w:pPr>
          </w:p>
        </w:tc>
      </w:tr>
      <w:tr w:rsidR="002961EF" w:rsidRPr="006D11F8" w:rsidTr="002D183A">
        <w:tc>
          <w:tcPr>
            <w:tcW w:w="15420" w:type="dxa"/>
            <w:gridSpan w:val="8"/>
          </w:tcPr>
          <w:p w:rsidR="002961EF" w:rsidRPr="006D11F8" w:rsidRDefault="002961EF" w:rsidP="00DC513C">
            <w:pPr>
              <w:spacing w:after="0" w:line="23" w:lineRule="atLeast"/>
              <w:ind w:right="-7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11F8">
              <w:rPr>
                <w:rFonts w:ascii="Times New Roman" w:hAnsi="Times New Roman"/>
                <w:b/>
                <w:sz w:val="24"/>
                <w:szCs w:val="24"/>
              </w:rPr>
              <w:t>Я и мои друзья (7 ч)</w:t>
            </w:r>
          </w:p>
        </w:tc>
      </w:tr>
      <w:tr w:rsidR="002961EF" w:rsidRPr="006D11F8" w:rsidTr="00C17536">
        <w:tc>
          <w:tcPr>
            <w:tcW w:w="675" w:type="dxa"/>
          </w:tcPr>
          <w:p w:rsidR="002961EF" w:rsidRPr="006D11F8" w:rsidRDefault="002961EF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253" w:type="dxa"/>
          </w:tcPr>
          <w:p w:rsidR="002961EF" w:rsidRPr="006D11F8" w:rsidRDefault="002961EF" w:rsidP="006A3E6B">
            <w:pPr>
              <w:spacing w:after="0" w:line="23" w:lineRule="atLeast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Ю.Ермолаев «Лучший друг», Е.Благинина «Подарок»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788" w:type="dxa"/>
            <w:gridSpan w:val="2"/>
          </w:tcPr>
          <w:p w:rsidR="002961EF" w:rsidRPr="006D11F8" w:rsidRDefault="002961EF" w:rsidP="00DC513C">
            <w:pPr>
              <w:pStyle w:val="ParagraphStyle"/>
              <w:spacing w:line="23" w:lineRule="atLeast"/>
              <w:ind w:right="-76"/>
              <w:rPr>
                <w:rFonts w:ascii="Times New Roman" w:hAnsi="Times New Roman"/>
              </w:rPr>
            </w:pPr>
            <w:r w:rsidRPr="006D11F8">
              <w:rPr>
                <w:rFonts w:ascii="Times New Roman" w:hAnsi="Times New Roman"/>
              </w:rPr>
              <w:t>Навыки сотрудничества в разных ситуациях, умение не создавать конфликтов и находить выход из спорных ситуаций, этические чувства, прежде всего доброжелательность и эмоционально-нравственная отзывчивость</w:t>
            </w:r>
          </w:p>
        </w:tc>
        <w:tc>
          <w:tcPr>
            <w:tcW w:w="853" w:type="dxa"/>
            <w:vAlign w:val="center"/>
          </w:tcPr>
          <w:p w:rsidR="002961EF" w:rsidRPr="005462F3" w:rsidRDefault="002961EF" w:rsidP="00EE1B9C">
            <w:pPr>
              <w:pStyle w:val="a4"/>
              <w:spacing w:after="0"/>
              <w:ind w:left="0" w:right="-85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2961EF" w:rsidRPr="006D11F8" w:rsidRDefault="002961EF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61EF" w:rsidRPr="006D11F8" w:rsidTr="00C17536">
        <w:tc>
          <w:tcPr>
            <w:tcW w:w="675" w:type="dxa"/>
          </w:tcPr>
          <w:p w:rsidR="002961EF" w:rsidRPr="006D11F8" w:rsidRDefault="002961EF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253" w:type="dxa"/>
          </w:tcPr>
          <w:p w:rsidR="002961EF" w:rsidRPr="006D11F8" w:rsidRDefault="002961EF" w:rsidP="006A3E6B">
            <w:pPr>
              <w:spacing w:after="0" w:line="23" w:lineRule="atLeast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В.Орлов «Кто первый?», С.Михалков «Бараны»,Р.Сеф «Совет»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788" w:type="dxa"/>
            <w:gridSpan w:val="2"/>
          </w:tcPr>
          <w:p w:rsidR="002961EF" w:rsidRPr="006D11F8" w:rsidRDefault="002961EF" w:rsidP="00DC513C">
            <w:pPr>
              <w:pStyle w:val="ParagraphStyle"/>
              <w:spacing w:line="23" w:lineRule="atLeast"/>
              <w:ind w:right="-76"/>
              <w:rPr>
                <w:rFonts w:ascii="Times New Roman" w:hAnsi="Times New Roman"/>
                <w:sz w:val="22"/>
                <w:szCs w:val="22"/>
              </w:rPr>
            </w:pPr>
            <w:r w:rsidRPr="006D11F8">
              <w:rPr>
                <w:rFonts w:ascii="Times New Roman" w:hAnsi="Times New Roman"/>
                <w:sz w:val="22"/>
                <w:szCs w:val="22"/>
              </w:rPr>
              <w:t>Навыки сотрудничества в разных ситуациях, умение не создавать конфликтов и находить выход из спорных ситуаций, этические чувства, прежде всего доброжелательность и эмоционально-нравственная отзывчивость</w:t>
            </w:r>
          </w:p>
        </w:tc>
        <w:tc>
          <w:tcPr>
            <w:tcW w:w="853" w:type="dxa"/>
            <w:vAlign w:val="center"/>
          </w:tcPr>
          <w:p w:rsidR="002961EF" w:rsidRPr="005462F3" w:rsidRDefault="002961EF" w:rsidP="00EE1B9C">
            <w:pPr>
              <w:pStyle w:val="a4"/>
              <w:spacing w:after="0"/>
              <w:ind w:left="0" w:right="-85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2961EF" w:rsidRPr="006D11F8" w:rsidRDefault="002961EF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61EF" w:rsidRPr="006D11F8" w:rsidTr="00C17536">
        <w:tc>
          <w:tcPr>
            <w:tcW w:w="675" w:type="dxa"/>
          </w:tcPr>
          <w:p w:rsidR="002961EF" w:rsidRPr="006D11F8" w:rsidRDefault="002961EF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253" w:type="dxa"/>
          </w:tcPr>
          <w:p w:rsidR="002961EF" w:rsidRPr="006D11F8" w:rsidRDefault="002961EF" w:rsidP="006A3E6B">
            <w:pPr>
              <w:spacing w:after="0" w:line="23" w:lineRule="atLeast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В.Берестов «В магазине игрушек», В Орлов «Если дружбой…», И.Пивоварова «Вежливый ослик», Я.Аким «Моя родня»</w:t>
            </w:r>
          </w:p>
        </w:tc>
        <w:tc>
          <w:tcPr>
            <w:tcW w:w="8788" w:type="dxa"/>
            <w:gridSpan w:val="2"/>
          </w:tcPr>
          <w:p w:rsidR="002961EF" w:rsidRPr="006D11F8" w:rsidRDefault="002961EF" w:rsidP="00DC513C">
            <w:pPr>
              <w:pStyle w:val="ParagraphStyle"/>
              <w:spacing w:line="23" w:lineRule="atLeast"/>
              <w:ind w:right="-76"/>
              <w:rPr>
                <w:rFonts w:ascii="Times New Roman" w:hAnsi="Times New Roman"/>
                <w:sz w:val="22"/>
                <w:szCs w:val="22"/>
              </w:rPr>
            </w:pPr>
            <w:r w:rsidRPr="006D11F8">
              <w:rPr>
                <w:rFonts w:ascii="Times New Roman" w:hAnsi="Times New Roman"/>
                <w:sz w:val="22"/>
                <w:szCs w:val="22"/>
              </w:rPr>
              <w:t>Социальная компетентность как готовность к решению моральных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дилемм, устойчивое следование в поведении </w:t>
            </w:r>
            <w:r w:rsidRPr="006D11F8">
              <w:rPr>
                <w:rFonts w:ascii="Times New Roman" w:hAnsi="Times New Roman"/>
                <w:sz w:val="22"/>
                <w:szCs w:val="22"/>
              </w:rPr>
              <w:t>социальным нормам, начальные навыки адаптации в динамично изменяющемся мире, этические чувства, прежде всего доброжелательность и эмоционально-нравственная отзывчивость</w:t>
            </w:r>
          </w:p>
        </w:tc>
        <w:tc>
          <w:tcPr>
            <w:tcW w:w="853" w:type="dxa"/>
            <w:vAlign w:val="center"/>
          </w:tcPr>
          <w:p w:rsidR="002961EF" w:rsidRPr="005462F3" w:rsidRDefault="002961EF" w:rsidP="00EE1B9C">
            <w:pPr>
              <w:pStyle w:val="a4"/>
              <w:spacing w:after="0"/>
              <w:ind w:left="0" w:right="-85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2961EF" w:rsidRPr="006D11F8" w:rsidRDefault="002961EF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61EF" w:rsidRPr="006D11F8" w:rsidTr="00C17536">
        <w:tc>
          <w:tcPr>
            <w:tcW w:w="675" w:type="dxa"/>
          </w:tcPr>
          <w:p w:rsidR="002961EF" w:rsidRPr="006D11F8" w:rsidRDefault="002961EF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253" w:type="dxa"/>
          </w:tcPr>
          <w:p w:rsidR="002961EF" w:rsidRPr="006D11F8" w:rsidRDefault="002961EF" w:rsidP="006A3E6B">
            <w:pPr>
              <w:spacing w:after="0" w:line="23" w:lineRule="atLeast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С.Маршак «Хороший день»</w:t>
            </w:r>
          </w:p>
        </w:tc>
        <w:tc>
          <w:tcPr>
            <w:tcW w:w="8788" w:type="dxa"/>
            <w:gridSpan w:val="2"/>
          </w:tcPr>
          <w:p w:rsidR="002961EF" w:rsidRPr="006D11F8" w:rsidRDefault="002961EF" w:rsidP="00DC513C">
            <w:pPr>
              <w:pStyle w:val="ParagraphStyle"/>
              <w:spacing w:line="23" w:lineRule="atLeast"/>
              <w:ind w:right="-76"/>
              <w:rPr>
                <w:rFonts w:ascii="Times New Roman" w:hAnsi="Times New Roman"/>
              </w:rPr>
            </w:pPr>
            <w:r w:rsidRPr="006D11F8">
              <w:rPr>
                <w:rFonts w:ascii="Times New Roman" w:hAnsi="Times New Roman"/>
              </w:rPr>
              <w:t xml:space="preserve">Этические чувства, прежде всего доброжелательность </w:t>
            </w:r>
            <w:r w:rsidRPr="006D11F8">
              <w:rPr>
                <w:rFonts w:ascii="Times New Roman" w:hAnsi="Times New Roman"/>
              </w:rPr>
              <w:br/>
              <w:t>и эмоционально-нравственная отзывчивость</w:t>
            </w:r>
          </w:p>
        </w:tc>
        <w:tc>
          <w:tcPr>
            <w:tcW w:w="853" w:type="dxa"/>
            <w:vAlign w:val="center"/>
          </w:tcPr>
          <w:p w:rsidR="002961EF" w:rsidRPr="005462F3" w:rsidRDefault="002961EF" w:rsidP="00EE1B9C">
            <w:pPr>
              <w:pStyle w:val="a4"/>
              <w:spacing w:after="0"/>
              <w:ind w:left="0" w:right="-85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2961EF" w:rsidRPr="006D11F8" w:rsidRDefault="002961EF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61EF" w:rsidRPr="006D11F8" w:rsidTr="00C17536">
        <w:tc>
          <w:tcPr>
            <w:tcW w:w="675" w:type="dxa"/>
          </w:tcPr>
          <w:p w:rsidR="002961EF" w:rsidRPr="006D11F8" w:rsidRDefault="002961EF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253" w:type="dxa"/>
          </w:tcPr>
          <w:p w:rsidR="002961EF" w:rsidRPr="006D11F8" w:rsidRDefault="002961EF" w:rsidP="006A3E6B">
            <w:pPr>
              <w:spacing w:after="0" w:line="23" w:lineRule="atLeast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М.Пляцковский  «Сердитый дог Буль», Ю.Энтин «Про дружбу»</w:t>
            </w:r>
          </w:p>
        </w:tc>
        <w:tc>
          <w:tcPr>
            <w:tcW w:w="8788" w:type="dxa"/>
            <w:gridSpan w:val="2"/>
          </w:tcPr>
          <w:p w:rsidR="002961EF" w:rsidRPr="006D11F8" w:rsidRDefault="002961EF" w:rsidP="00DC513C">
            <w:pPr>
              <w:pStyle w:val="ParagraphStyle"/>
              <w:spacing w:line="23" w:lineRule="atLeast"/>
              <w:ind w:right="-76"/>
              <w:rPr>
                <w:rFonts w:ascii="Times New Roman" w:hAnsi="Times New Roman"/>
              </w:rPr>
            </w:pPr>
            <w:r w:rsidRPr="006D11F8">
              <w:rPr>
                <w:rFonts w:ascii="Times New Roman" w:hAnsi="Times New Roman"/>
              </w:rPr>
              <w:t>Социальная компетентность как готовность к решению моральных дилем, устойчивое следование в поведении социальным нормам</w:t>
            </w:r>
          </w:p>
        </w:tc>
        <w:tc>
          <w:tcPr>
            <w:tcW w:w="853" w:type="dxa"/>
            <w:vAlign w:val="center"/>
          </w:tcPr>
          <w:p w:rsidR="002961EF" w:rsidRPr="005462F3" w:rsidRDefault="002961EF" w:rsidP="00EE1B9C">
            <w:pPr>
              <w:pStyle w:val="a4"/>
              <w:spacing w:after="0"/>
              <w:ind w:left="0" w:right="-85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2961EF" w:rsidRPr="006D11F8" w:rsidRDefault="002961EF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61EF" w:rsidRPr="006D11F8" w:rsidTr="00C17536">
        <w:trPr>
          <w:trHeight w:val="856"/>
        </w:trPr>
        <w:tc>
          <w:tcPr>
            <w:tcW w:w="675" w:type="dxa"/>
          </w:tcPr>
          <w:p w:rsidR="002961EF" w:rsidRPr="006D11F8" w:rsidRDefault="002961EF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253" w:type="dxa"/>
          </w:tcPr>
          <w:p w:rsidR="002961EF" w:rsidRPr="006D11F8" w:rsidRDefault="002961EF" w:rsidP="006A3E6B">
            <w:pPr>
              <w:spacing w:after="0" w:line="23" w:lineRule="atLeast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Из старинных книг. Д.Тихомиров «Мальчики  и лягушки», «Находка».</w:t>
            </w:r>
          </w:p>
        </w:tc>
        <w:tc>
          <w:tcPr>
            <w:tcW w:w="8788" w:type="dxa"/>
            <w:gridSpan w:val="2"/>
            <w:vMerge w:val="restart"/>
          </w:tcPr>
          <w:p w:rsidR="002961EF" w:rsidRPr="002D183A" w:rsidRDefault="002961EF" w:rsidP="00DC513C">
            <w:pPr>
              <w:pStyle w:val="ParagraphStyle"/>
              <w:spacing w:line="23" w:lineRule="atLeast"/>
              <w:ind w:right="-76"/>
              <w:rPr>
                <w:rFonts w:ascii="Times New Roman" w:hAnsi="Times New Roman"/>
              </w:rPr>
            </w:pPr>
            <w:r w:rsidRPr="002D183A">
              <w:rPr>
                <w:rFonts w:ascii="Times New Roman" w:hAnsi="Times New Roman"/>
              </w:rPr>
              <w:t xml:space="preserve">Осознание ответственности человека за общее благополучие, самостоятельность и личная ответственность за свои поступки, этические чувства, прежде всего доброжелательность и эмоционально-нравственная отзывчивость, социальная компетентность как готовность к решению моральных дилемм, устойчивое </w:t>
            </w:r>
            <w:r w:rsidRPr="002D183A">
              <w:rPr>
                <w:rFonts w:ascii="Times New Roman" w:hAnsi="Times New Roman"/>
              </w:rPr>
              <w:lastRenderedPageBreak/>
              <w:t>следование в поведении социальным нормам</w:t>
            </w:r>
          </w:p>
        </w:tc>
        <w:tc>
          <w:tcPr>
            <w:tcW w:w="853" w:type="dxa"/>
            <w:vAlign w:val="center"/>
          </w:tcPr>
          <w:p w:rsidR="002961EF" w:rsidRPr="005462F3" w:rsidRDefault="002961EF" w:rsidP="00EE1B9C">
            <w:pPr>
              <w:pStyle w:val="a4"/>
              <w:spacing w:after="0"/>
              <w:ind w:left="0" w:right="-85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2961EF" w:rsidRPr="006D11F8" w:rsidRDefault="002961EF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61EF" w:rsidRPr="006D11F8" w:rsidTr="00C17536">
        <w:tc>
          <w:tcPr>
            <w:tcW w:w="675" w:type="dxa"/>
          </w:tcPr>
          <w:p w:rsidR="002961EF" w:rsidRPr="006D11F8" w:rsidRDefault="002961EF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253" w:type="dxa"/>
          </w:tcPr>
          <w:p w:rsidR="002961EF" w:rsidRPr="006E6355" w:rsidRDefault="006E6355" w:rsidP="00475909">
            <w:pPr>
              <w:spacing w:after="0" w:line="23" w:lineRule="atLeast"/>
              <w:ind w:right="-76"/>
              <w:rPr>
                <w:rFonts w:ascii="Times New Roman" w:hAnsi="Times New Roman"/>
                <w:b/>
                <w:sz w:val="24"/>
                <w:szCs w:val="24"/>
              </w:rPr>
            </w:pPr>
            <w:r w:rsidRPr="006E6355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475909">
              <w:rPr>
                <w:rFonts w:ascii="Times New Roman" w:hAnsi="Times New Roman"/>
                <w:b/>
                <w:sz w:val="24"/>
                <w:szCs w:val="24"/>
              </w:rPr>
              <w:t>ромежуточная аттестация</w:t>
            </w:r>
            <w:bookmarkStart w:id="0" w:name="_GoBack"/>
            <w:bookmarkEnd w:id="0"/>
            <w:r w:rsidRPr="006E6355">
              <w:rPr>
                <w:rFonts w:ascii="Times New Roman" w:hAnsi="Times New Roman"/>
                <w:b/>
                <w:sz w:val="24"/>
                <w:szCs w:val="24"/>
              </w:rPr>
              <w:t xml:space="preserve">. Работа с </w:t>
            </w:r>
            <w:r w:rsidRPr="006E635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текстом</w:t>
            </w:r>
          </w:p>
        </w:tc>
        <w:tc>
          <w:tcPr>
            <w:tcW w:w="8788" w:type="dxa"/>
            <w:gridSpan w:val="2"/>
            <w:vMerge/>
          </w:tcPr>
          <w:p w:rsidR="002961EF" w:rsidRPr="006D11F8" w:rsidRDefault="002961EF" w:rsidP="006A3E6B">
            <w:pPr>
              <w:spacing w:after="0" w:line="23" w:lineRule="atLeast"/>
              <w:ind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2961EF" w:rsidRPr="005462F3" w:rsidRDefault="002961EF" w:rsidP="00EE1B9C">
            <w:pPr>
              <w:pStyle w:val="a4"/>
              <w:spacing w:after="0"/>
              <w:ind w:left="0" w:right="-85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2961EF" w:rsidRPr="006D11F8" w:rsidRDefault="002961EF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61EF" w:rsidRPr="006D11F8" w:rsidTr="002D183A">
        <w:tc>
          <w:tcPr>
            <w:tcW w:w="15420" w:type="dxa"/>
            <w:gridSpan w:val="8"/>
          </w:tcPr>
          <w:p w:rsidR="002961EF" w:rsidRPr="006D11F8" w:rsidRDefault="002961EF" w:rsidP="002D183A">
            <w:pPr>
              <w:spacing w:after="0" w:line="23" w:lineRule="atLeast"/>
              <w:ind w:right="-7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11F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 братьях наших меньших (6 ч)</w:t>
            </w:r>
          </w:p>
        </w:tc>
      </w:tr>
      <w:tr w:rsidR="002961EF" w:rsidRPr="006D11F8" w:rsidTr="00AC0AAC">
        <w:tc>
          <w:tcPr>
            <w:tcW w:w="675" w:type="dxa"/>
          </w:tcPr>
          <w:p w:rsidR="002961EF" w:rsidRPr="006D11F8" w:rsidRDefault="002961EF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253" w:type="dxa"/>
          </w:tcPr>
          <w:p w:rsidR="002961EF" w:rsidRPr="006D11F8" w:rsidRDefault="002961EF" w:rsidP="006A3E6B">
            <w:pPr>
              <w:pStyle w:val="ParagraphStyle"/>
              <w:spacing w:line="23" w:lineRule="atLeast"/>
              <w:ind w:right="-76"/>
              <w:rPr>
                <w:rFonts w:ascii="Times New Roman" w:hAnsi="Times New Roman"/>
              </w:rPr>
            </w:pPr>
            <w:r w:rsidRPr="006D11F8">
              <w:rPr>
                <w:rFonts w:ascii="Times New Roman" w:hAnsi="Times New Roman"/>
              </w:rPr>
              <w:t>С. Михалков «Трезор», Р. Сеф  «Кто любит собак…»</w:t>
            </w:r>
          </w:p>
        </w:tc>
        <w:tc>
          <w:tcPr>
            <w:tcW w:w="8788" w:type="dxa"/>
            <w:gridSpan w:val="2"/>
          </w:tcPr>
          <w:p w:rsidR="002961EF" w:rsidRPr="006D11F8" w:rsidRDefault="002961EF" w:rsidP="002D183A">
            <w:pPr>
              <w:pStyle w:val="ParagraphStyle"/>
              <w:spacing w:line="23" w:lineRule="atLeast"/>
              <w:ind w:left="34" w:right="-76"/>
              <w:rPr>
                <w:rFonts w:ascii="Times New Roman" w:hAnsi="Times New Roman"/>
              </w:rPr>
            </w:pPr>
            <w:r w:rsidRPr="006D11F8">
              <w:rPr>
                <w:rFonts w:ascii="Times New Roman" w:hAnsi="Times New Roman"/>
              </w:rPr>
              <w:t xml:space="preserve">Этические чувства, прежде всего доброжелательность </w:t>
            </w:r>
            <w:r w:rsidRPr="006D11F8">
              <w:rPr>
                <w:rFonts w:ascii="Times New Roman" w:hAnsi="Times New Roman"/>
              </w:rPr>
              <w:br/>
              <w:t>и эмоционально-нравственная отзывчивость</w:t>
            </w:r>
          </w:p>
        </w:tc>
        <w:tc>
          <w:tcPr>
            <w:tcW w:w="853" w:type="dxa"/>
            <w:vAlign w:val="center"/>
          </w:tcPr>
          <w:p w:rsidR="002961EF" w:rsidRPr="005462F3" w:rsidRDefault="002961EF" w:rsidP="00EE1B9C">
            <w:pPr>
              <w:pStyle w:val="a4"/>
              <w:spacing w:after="0"/>
              <w:ind w:left="0" w:right="-85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2961EF" w:rsidRPr="006D11F8" w:rsidRDefault="002961EF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61EF" w:rsidRPr="006D11F8" w:rsidTr="00AC0AAC">
        <w:tc>
          <w:tcPr>
            <w:tcW w:w="675" w:type="dxa"/>
          </w:tcPr>
          <w:p w:rsidR="002961EF" w:rsidRPr="006D11F8" w:rsidRDefault="002961EF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253" w:type="dxa"/>
          </w:tcPr>
          <w:p w:rsidR="002961EF" w:rsidRPr="006D11F8" w:rsidRDefault="002961EF" w:rsidP="006A3E6B">
            <w:pPr>
              <w:pStyle w:val="ParagraphStyle"/>
              <w:spacing w:line="23" w:lineRule="atLeast"/>
              <w:ind w:right="-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В. Осеева «Собака яростно </w:t>
            </w:r>
            <w:r w:rsidRPr="006D11F8">
              <w:rPr>
                <w:rFonts w:ascii="Times New Roman" w:hAnsi="Times New Roman"/>
              </w:rPr>
              <w:t>лаяла»,</w:t>
            </w:r>
          </w:p>
          <w:p w:rsidR="002961EF" w:rsidRPr="006D11F8" w:rsidRDefault="002961EF" w:rsidP="006A3E6B">
            <w:pPr>
              <w:pStyle w:val="ParagraphStyle"/>
              <w:spacing w:line="23" w:lineRule="atLeast"/>
              <w:ind w:right="-76"/>
              <w:rPr>
                <w:rFonts w:ascii="Times New Roman" w:hAnsi="Times New Roman"/>
              </w:rPr>
            </w:pPr>
            <w:r w:rsidRPr="006D11F8">
              <w:rPr>
                <w:rFonts w:ascii="Times New Roman" w:hAnsi="Times New Roman"/>
              </w:rPr>
              <w:t>И. Токмакова «Купите собаку»</w:t>
            </w:r>
          </w:p>
        </w:tc>
        <w:tc>
          <w:tcPr>
            <w:tcW w:w="8788" w:type="dxa"/>
            <w:gridSpan w:val="2"/>
          </w:tcPr>
          <w:p w:rsidR="002961EF" w:rsidRPr="006D11F8" w:rsidRDefault="002961EF" w:rsidP="002D183A">
            <w:pPr>
              <w:pStyle w:val="ParagraphStyle"/>
              <w:spacing w:line="23" w:lineRule="atLeast"/>
              <w:ind w:left="34" w:right="-76"/>
              <w:rPr>
                <w:rFonts w:ascii="Times New Roman" w:hAnsi="Times New Roman"/>
              </w:rPr>
            </w:pPr>
            <w:r w:rsidRPr="006D11F8">
              <w:rPr>
                <w:rFonts w:ascii="Times New Roman" w:hAnsi="Times New Roman"/>
              </w:rPr>
              <w:t>Социальная компетентность как готовность к решению моральных дилемм, устойчивое следование в поведении социальным нормам</w:t>
            </w:r>
          </w:p>
        </w:tc>
        <w:tc>
          <w:tcPr>
            <w:tcW w:w="853" w:type="dxa"/>
            <w:vAlign w:val="center"/>
          </w:tcPr>
          <w:p w:rsidR="002961EF" w:rsidRPr="005462F3" w:rsidRDefault="002961EF" w:rsidP="00EE1B9C">
            <w:pPr>
              <w:pStyle w:val="a4"/>
              <w:spacing w:after="0"/>
              <w:ind w:left="0" w:right="-85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2961EF" w:rsidRPr="006D11F8" w:rsidRDefault="002961EF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61EF" w:rsidRPr="006D11F8" w:rsidTr="00AC0AAC">
        <w:tc>
          <w:tcPr>
            <w:tcW w:w="675" w:type="dxa"/>
          </w:tcPr>
          <w:p w:rsidR="002961EF" w:rsidRPr="006D11F8" w:rsidRDefault="002961EF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4253" w:type="dxa"/>
          </w:tcPr>
          <w:p w:rsidR="002961EF" w:rsidRPr="006D11F8" w:rsidRDefault="002961EF" w:rsidP="006A3E6B">
            <w:pPr>
              <w:pStyle w:val="ParagraphStyle"/>
              <w:spacing w:line="23" w:lineRule="atLeast"/>
              <w:ind w:right="-76"/>
              <w:rPr>
                <w:rFonts w:ascii="Times New Roman" w:hAnsi="Times New Roman"/>
              </w:rPr>
            </w:pPr>
            <w:r w:rsidRPr="006D11F8">
              <w:rPr>
                <w:rFonts w:ascii="Times New Roman" w:hAnsi="Times New Roman"/>
              </w:rPr>
              <w:t>М. Пляцковский «Цап Царапыч»,</w:t>
            </w:r>
          </w:p>
          <w:p w:rsidR="002961EF" w:rsidRPr="006D11F8" w:rsidRDefault="002961EF" w:rsidP="006A3E6B">
            <w:pPr>
              <w:pStyle w:val="ParagraphStyle"/>
              <w:spacing w:line="23" w:lineRule="atLeast"/>
              <w:ind w:right="-76"/>
              <w:rPr>
                <w:rFonts w:ascii="Times New Roman" w:hAnsi="Times New Roman"/>
              </w:rPr>
            </w:pPr>
            <w:r w:rsidRPr="006D11F8">
              <w:rPr>
                <w:rFonts w:ascii="Times New Roman" w:hAnsi="Times New Roman"/>
              </w:rPr>
              <w:t>Г. Сапгир «Кошка»</w:t>
            </w:r>
          </w:p>
        </w:tc>
        <w:tc>
          <w:tcPr>
            <w:tcW w:w="8788" w:type="dxa"/>
            <w:gridSpan w:val="2"/>
          </w:tcPr>
          <w:p w:rsidR="002961EF" w:rsidRPr="006D11F8" w:rsidRDefault="002961EF" w:rsidP="002D183A">
            <w:pPr>
              <w:pStyle w:val="ParagraphStyle"/>
              <w:spacing w:line="23" w:lineRule="atLeast"/>
              <w:ind w:left="34" w:right="-76"/>
              <w:rPr>
                <w:rFonts w:ascii="Times New Roman" w:hAnsi="Times New Roman"/>
              </w:rPr>
            </w:pPr>
            <w:r w:rsidRPr="006D11F8">
              <w:rPr>
                <w:rFonts w:ascii="Times New Roman" w:hAnsi="Times New Roman"/>
              </w:rPr>
              <w:t>Социальная компетентность как готовность к решению моральных дилемм, устойчивое следование в поведении социальным нормам, осознание ответственности человека за общее благополучие, гуманистическое сознание</w:t>
            </w:r>
          </w:p>
        </w:tc>
        <w:tc>
          <w:tcPr>
            <w:tcW w:w="853" w:type="dxa"/>
            <w:vAlign w:val="center"/>
          </w:tcPr>
          <w:p w:rsidR="002961EF" w:rsidRPr="005462F3" w:rsidRDefault="002961EF" w:rsidP="00EE1B9C">
            <w:pPr>
              <w:pStyle w:val="a4"/>
              <w:spacing w:after="0"/>
              <w:ind w:left="0" w:right="-85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2961EF" w:rsidRPr="006D11F8" w:rsidRDefault="002961EF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61EF" w:rsidRPr="006D11F8" w:rsidTr="00AC0AAC">
        <w:tc>
          <w:tcPr>
            <w:tcW w:w="675" w:type="dxa"/>
          </w:tcPr>
          <w:p w:rsidR="002961EF" w:rsidRPr="006D11F8" w:rsidRDefault="002961EF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253" w:type="dxa"/>
          </w:tcPr>
          <w:p w:rsidR="002961EF" w:rsidRPr="006D11F8" w:rsidRDefault="002961EF" w:rsidP="002D183A">
            <w:pPr>
              <w:pStyle w:val="ParagraphStyle"/>
              <w:spacing w:line="23" w:lineRule="atLeast"/>
              <w:ind w:right="-76"/>
              <w:rPr>
                <w:rFonts w:ascii="Times New Roman" w:hAnsi="Times New Roman"/>
              </w:rPr>
            </w:pPr>
            <w:r w:rsidRPr="006D11F8">
              <w:rPr>
                <w:rFonts w:ascii="Times New Roman" w:hAnsi="Times New Roman"/>
              </w:rPr>
              <w:t>В. Берестов «Лягушата»,</w:t>
            </w:r>
            <w:r>
              <w:rPr>
                <w:rFonts w:ascii="Times New Roman" w:hAnsi="Times New Roman"/>
              </w:rPr>
              <w:t xml:space="preserve">В. Лунин </w:t>
            </w:r>
            <w:r>
              <w:rPr>
                <w:rFonts w:ascii="Times New Roman" w:hAnsi="Times New Roman"/>
              </w:rPr>
              <w:br/>
              <w:t xml:space="preserve">«Никого </w:t>
            </w:r>
            <w:r w:rsidRPr="006D11F8">
              <w:rPr>
                <w:rFonts w:ascii="Times New Roman" w:hAnsi="Times New Roman"/>
              </w:rPr>
              <w:t>не обижай»,</w:t>
            </w:r>
          </w:p>
          <w:p w:rsidR="002961EF" w:rsidRPr="006D11F8" w:rsidRDefault="002961EF" w:rsidP="006A3E6B">
            <w:pPr>
              <w:pStyle w:val="ParagraphStyle"/>
              <w:spacing w:line="23" w:lineRule="atLeast"/>
              <w:ind w:right="-76"/>
              <w:rPr>
                <w:rFonts w:ascii="Times New Roman" w:hAnsi="Times New Roman"/>
              </w:rPr>
            </w:pPr>
            <w:r w:rsidRPr="006D11F8">
              <w:rPr>
                <w:rFonts w:ascii="Times New Roman" w:hAnsi="Times New Roman"/>
              </w:rPr>
              <w:t>С. Михалков «Важный совет»</w:t>
            </w:r>
          </w:p>
        </w:tc>
        <w:tc>
          <w:tcPr>
            <w:tcW w:w="8788" w:type="dxa"/>
            <w:gridSpan w:val="2"/>
          </w:tcPr>
          <w:p w:rsidR="002961EF" w:rsidRPr="006D11F8" w:rsidRDefault="002961EF" w:rsidP="002D183A">
            <w:pPr>
              <w:pStyle w:val="ParagraphStyle"/>
              <w:spacing w:line="23" w:lineRule="atLeast"/>
              <w:ind w:left="34" w:right="-76"/>
              <w:rPr>
                <w:rFonts w:ascii="Times New Roman" w:hAnsi="Times New Roman"/>
              </w:rPr>
            </w:pPr>
            <w:r w:rsidRPr="006D11F8">
              <w:rPr>
                <w:rFonts w:ascii="Times New Roman" w:hAnsi="Times New Roman"/>
              </w:rPr>
              <w:t>Социальная компетентность как готовность к решению моральных дилемм, устойчивое следование в поведении социальным нормам, осознание ответственности человека за общее благополучие, гуманистическое сознание</w:t>
            </w:r>
          </w:p>
        </w:tc>
        <w:tc>
          <w:tcPr>
            <w:tcW w:w="853" w:type="dxa"/>
            <w:vAlign w:val="center"/>
          </w:tcPr>
          <w:p w:rsidR="002961EF" w:rsidRPr="005462F3" w:rsidRDefault="002961EF" w:rsidP="00EE1B9C">
            <w:pPr>
              <w:pStyle w:val="a4"/>
              <w:spacing w:after="0"/>
              <w:ind w:left="0" w:right="-85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2961EF" w:rsidRPr="006D11F8" w:rsidRDefault="002961EF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61EF" w:rsidRPr="006D11F8" w:rsidTr="00AC0AAC">
        <w:tc>
          <w:tcPr>
            <w:tcW w:w="675" w:type="dxa"/>
          </w:tcPr>
          <w:p w:rsidR="002961EF" w:rsidRPr="006D11F8" w:rsidRDefault="002961EF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4253" w:type="dxa"/>
          </w:tcPr>
          <w:p w:rsidR="002961EF" w:rsidRPr="006D11F8" w:rsidRDefault="002961EF" w:rsidP="006A3E6B">
            <w:pPr>
              <w:pStyle w:val="ParagraphStyle"/>
              <w:spacing w:line="23" w:lineRule="atLeast"/>
              <w:ind w:right="-76"/>
              <w:rPr>
                <w:rFonts w:ascii="Times New Roman" w:hAnsi="Times New Roman"/>
              </w:rPr>
            </w:pPr>
            <w:r w:rsidRPr="006D11F8">
              <w:rPr>
                <w:rFonts w:ascii="Times New Roman" w:hAnsi="Times New Roman"/>
              </w:rPr>
              <w:t>Д. Хармс «Храбрый ёж»,</w:t>
            </w:r>
            <w:r w:rsidR="006E6355">
              <w:rPr>
                <w:rFonts w:ascii="Times New Roman" w:hAnsi="Times New Roman"/>
              </w:rPr>
              <w:t xml:space="preserve"> </w:t>
            </w:r>
            <w:r w:rsidRPr="006D11F8">
              <w:rPr>
                <w:rFonts w:ascii="Times New Roman" w:hAnsi="Times New Roman"/>
              </w:rPr>
              <w:t>Н. Сладков «Лисица и ёж», С.Аксаков «Гнездо»</w:t>
            </w:r>
          </w:p>
        </w:tc>
        <w:tc>
          <w:tcPr>
            <w:tcW w:w="8788" w:type="dxa"/>
            <w:gridSpan w:val="2"/>
          </w:tcPr>
          <w:p w:rsidR="002961EF" w:rsidRPr="006D11F8" w:rsidRDefault="002961EF" w:rsidP="002D183A">
            <w:pPr>
              <w:pStyle w:val="ParagraphStyle"/>
              <w:spacing w:line="23" w:lineRule="atLeast"/>
              <w:ind w:left="34" w:right="-76"/>
              <w:rPr>
                <w:rFonts w:ascii="Times New Roman" w:hAnsi="Times New Roman"/>
              </w:rPr>
            </w:pPr>
            <w:r w:rsidRPr="006D11F8">
              <w:rPr>
                <w:rFonts w:ascii="Times New Roman" w:hAnsi="Times New Roman"/>
              </w:rPr>
              <w:t>Социальная компетентность как готовность к решению моральных дилемм, устойчивое следование в поведении социальным нормам, осознание ответственности человека за общее благополучие, гуманистическое сознание</w:t>
            </w:r>
          </w:p>
        </w:tc>
        <w:tc>
          <w:tcPr>
            <w:tcW w:w="853" w:type="dxa"/>
            <w:vAlign w:val="center"/>
          </w:tcPr>
          <w:p w:rsidR="002961EF" w:rsidRPr="005462F3" w:rsidRDefault="002961EF" w:rsidP="00EE1B9C">
            <w:pPr>
              <w:pStyle w:val="a4"/>
              <w:spacing w:after="0"/>
              <w:ind w:left="0" w:right="-85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2961EF" w:rsidRPr="006D11F8" w:rsidRDefault="002961EF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61EF" w:rsidRPr="006D11F8" w:rsidTr="00AC0AAC">
        <w:tc>
          <w:tcPr>
            <w:tcW w:w="675" w:type="dxa"/>
          </w:tcPr>
          <w:p w:rsidR="002961EF" w:rsidRPr="006D11F8" w:rsidRDefault="002961EF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253" w:type="dxa"/>
          </w:tcPr>
          <w:p w:rsidR="002961EF" w:rsidRPr="006D11F8" w:rsidRDefault="002961EF" w:rsidP="006A3E6B">
            <w:pPr>
              <w:spacing w:after="0" w:line="23" w:lineRule="atLeast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D11F8">
              <w:rPr>
                <w:rFonts w:ascii="Times New Roman" w:hAnsi="Times New Roman"/>
                <w:sz w:val="24"/>
                <w:szCs w:val="24"/>
              </w:rPr>
              <w:t>Повторение и обобщение по разделу «О братьях наших меньших»</w:t>
            </w:r>
          </w:p>
        </w:tc>
        <w:tc>
          <w:tcPr>
            <w:tcW w:w="8788" w:type="dxa"/>
            <w:gridSpan w:val="2"/>
          </w:tcPr>
          <w:p w:rsidR="002961EF" w:rsidRPr="006D11F8" w:rsidRDefault="002961EF" w:rsidP="002D183A">
            <w:pPr>
              <w:pStyle w:val="ParagraphStyle"/>
              <w:spacing w:line="23" w:lineRule="atLeast"/>
              <w:ind w:left="34" w:right="-76"/>
              <w:rPr>
                <w:rFonts w:ascii="Times New Roman" w:hAnsi="Times New Roman"/>
              </w:rPr>
            </w:pPr>
            <w:r w:rsidRPr="006D11F8">
              <w:rPr>
                <w:rFonts w:ascii="Times New Roman" w:hAnsi="Times New Roman"/>
              </w:rPr>
              <w:t>Социальная компетентность как готовность к решению моральных дилемм, устойчивое следование в поведении социальным нормам, осознание ответственности человека за общее благополучие, гуманистическое сознание, принятие образа «хорошего ученика»</w:t>
            </w:r>
          </w:p>
        </w:tc>
        <w:tc>
          <w:tcPr>
            <w:tcW w:w="853" w:type="dxa"/>
            <w:vAlign w:val="center"/>
          </w:tcPr>
          <w:p w:rsidR="002961EF" w:rsidRPr="005462F3" w:rsidRDefault="002961EF" w:rsidP="00EE1B9C">
            <w:pPr>
              <w:pStyle w:val="a4"/>
              <w:spacing w:after="0"/>
              <w:ind w:left="0" w:right="-85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2961EF" w:rsidRPr="006D11F8" w:rsidRDefault="002961EF" w:rsidP="00B179B2">
            <w:pPr>
              <w:spacing w:after="0" w:line="23" w:lineRule="atLeast"/>
              <w:ind w:left="-110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34B52" w:rsidRDefault="00D34B52" w:rsidP="00F151A7">
      <w:pPr>
        <w:rPr>
          <w:rFonts w:ascii="Times New Roman" w:hAnsi="Times New Roman"/>
          <w:sz w:val="20"/>
          <w:szCs w:val="20"/>
        </w:rPr>
      </w:pPr>
    </w:p>
    <w:p w:rsidR="00D34B52" w:rsidRDefault="00D34B52" w:rsidP="00F151A7">
      <w:pPr>
        <w:rPr>
          <w:rFonts w:ascii="Times New Roman" w:hAnsi="Times New Roman"/>
          <w:sz w:val="20"/>
          <w:szCs w:val="20"/>
        </w:rPr>
      </w:pPr>
    </w:p>
    <w:p w:rsidR="00D34B52" w:rsidRDefault="00D34B52" w:rsidP="00F151A7">
      <w:pPr>
        <w:rPr>
          <w:rFonts w:ascii="Times New Roman" w:hAnsi="Times New Roman"/>
          <w:sz w:val="20"/>
          <w:szCs w:val="20"/>
        </w:rPr>
      </w:pPr>
    </w:p>
    <w:p w:rsidR="00D34B52" w:rsidRDefault="00D34B52" w:rsidP="00F151A7">
      <w:pPr>
        <w:rPr>
          <w:rFonts w:ascii="Times New Roman" w:hAnsi="Times New Roman"/>
          <w:sz w:val="20"/>
          <w:szCs w:val="20"/>
        </w:rPr>
      </w:pPr>
    </w:p>
    <w:p w:rsidR="00D34B52" w:rsidRDefault="00D34B52" w:rsidP="00F151A7">
      <w:pPr>
        <w:rPr>
          <w:rFonts w:ascii="Times New Roman" w:hAnsi="Times New Roman"/>
          <w:sz w:val="20"/>
          <w:szCs w:val="20"/>
        </w:rPr>
      </w:pPr>
    </w:p>
    <w:p w:rsidR="00D34B52" w:rsidRDefault="00D34B52" w:rsidP="00F151A7">
      <w:pPr>
        <w:rPr>
          <w:rFonts w:ascii="Times New Roman" w:hAnsi="Times New Roman"/>
          <w:sz w:val="20"/>
          <w:szCs w:val="20"/>
        </w:rPr>
      </w:pPr>
    </w:p>
    <w:p w:rsidR="00D34B52" w:rsidRDefault="00D34B52" w:rsidP="00F151A7">
      <w:pPr>
        <w:rPr>
          <w:rFonts w:ascii="Times New Roman" w:hAnsi="Times New Roman"/>
          <w:sz w:val="20"/>
          <w:szCs w:val="20"/>
        </w:rPr>
      </w:pPr>
    </w:p>
    <w:p w:rsidR="00CF33EC" w:rsidRDefault="00CF33EC" w:rsidP="00F151A7">
      <w:pPr>
        <w:rPr>
          <w:rFonts w:ascii="Times New Roman" w:hAnsi="Times New Roman"/>
          <w:sz w:val="20"/>
          <w:szCs w:val="20"/>
        </w:rPr>
      </w:pPr>
    </w:p>
    <w:p w:rsidR="00FD6747" w:rsidRPr="00202E79" w:rsidRDefault="00FD6747" w:rsidP="00F151A7">
      <w:pPr>
        <w:rPr>
          <w:rFonts w:ascii="Times New Roman" w:hAnsi="Times New Roman"/>
          <w:sz w:val="20"/>
          <w:szCs w:val="20"/>
        </w:rPr>
      </w:pPr>
    </w:p>
    <w:p w:rsidR="00FD6747" w:rsidRPr="00F151A7" w:rsidRDefault="00FD6747" w:rsidP="00F151A7">
      <w:pPr>
        <w:rPr>
          <w:szCs w:val="20"/>
        </w:rPr>
      </w:pPr>
    </w:p>
    <w:sectPr w:rsidR="00FD6747" w:rsidRPr="00F151A7" w:rsidSect="00EA6E59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6E59"/>
    <w:rsid w:val="00021689"/>
    <w:rsid w:val="000521F6"/>
    <w:rsid w:val="00095C8F"/>
    <w:rsid w:val="00140665"/>
    <w:rsid w:val="00143620"/>
    <w:rsid w:val="001952C5"/>
    <w:rsid w:val="00202E79"/>
    <w:rsid w:val="002055D1"/>
    <w:rsid w:val="00225F79"/>
    <w:rsid w:val="00276A62"/>
    <w:rsid w:val="002961EF"/>
    <w:rsid w:val="002D183A"/>
    <w:rsid w:val="00362FC2"/>
    <w:rsid w:val="003A4A12"/>
    <w:rsid w:val="00423301"/>
    <w:rsid w:val="00445AE3"/>
    <w:rsid w:val="00457355"/>
    <w:rsid w:val="0047260F"/>
    <w:rsid w:val="004738BD"/>
    <w:rsid w:val="00474EDD"/>
    <w:rsid w:val="00475909"/>
    <w:rsid w:val="004D4763"/>
    <w:rsid w:val="004D7DF8"/>
    <w:rsid w:val="005B1402"/>
    <w:rsid w:val="005B3579"/>
    <w:rsid w:val="00661208"/>
    <w:rsid w:val="00673D4D"/>
    <w:rsid w:val="0069549A"/>
    <w:rsid w:val="006A1AF3"/>
    <w:rsid w:val="006A3E6B"/>
    <w:rsid w:val="006B7E3A"/>
    <w:rsid w:val="006D11F8"/>
    <w:rsid w:val="006E6355"/>
    <w:rsid w:val="00711433"/>
    <w:rsid w:val="0074566C"/>
    <w:rsid w:val="00827662"/>
    <w:rsid w:val="00832E22"/>
    <w:rsid w:val="008851A9"/>
    <w:rsid w:val="00897384"/>
    <w:rsid w:val="008D03CF"/>
    <w:rsid w:val="008F648E"/>
    <w:rsid w:val="009C5F93"/>
    <w:rsid w:val="009E01F1"/>
    <w:rsid w:val="00A06190"/>
    <w:rsid w:val="00A07597"/>
    <w:rsid w:val="00A34D33"/>
    <w:rsid w:val="00A635CB"/>
    <w:rsid w:val="00AC001F"/>
    <w:rsid w:val="00B179B2"/>
    <w:rsid w:val="00B458D5"/>
    <w:rsid w:val="00B66EFB"/>
    <w:rsid w:val="00C25827"/>
    <w:rsid w:val="00C300EE"/>
    <w:rsid w:val="00C64506"/>
    <w:rsid w:val="00C70968"/>
    <w:rsid w:val="00C7566A"/>
    <w:rsid w:val="00CA62BD"/>
    <w:rsid w:val="00CF33EC"/>
    <w:rsid w:val="00CF6CB4"/>
    <w:rsid w:val="00D05E5B"/>
    <w:rsid w:val="00D11579"/>
    <w:rsid w:val="00D34B52"/>
    <w:rsid w:val="00D50221"/>
    <w:rsid w:val="00D816F0"/>
    <w:rsid w:val="00DA1623"/>
    <w:rsid w:val="00DB4DE1"/>
    <w:rsid w:val="00DB6382"/>
    <w:rsid w:val="00DC513C"/>
    <w:rsid w:val="00E27943"/>
    <w:rsid w:val="00E42A6B"/>
    <w:rsid w:val="00E70B46"/>
    <w:rsid w:val="00E71AFA"/>
    <w:rsid w:val="00E84E38"/>
    <w:rsid w:val="00EA6E59"/>
    <w:rsid w:val="00EB0768"/>
    <w:rsid w:val="00EB1D87"/>
    <w:rsid w:val="00EF430F"/>
    <w:rsid w:val="00F151A7"/>
    <w:rsid w:val="00F41DB8"/>
    <w:rsid w:val="00F7092D"/>
    <w:rsid w:val="00F82DF4"/>
    <w:rsid w:val="00FD5B18"/>
    <w:rsid w:val="00FD67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E3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A6E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uiPriority w:val="99"/>
    <w:rsid w:val="00E27943"/>
    <w:pPr>
      <w:autoSpaceDE w:val="0"/>
      <w:autoSpaceDN w:val="0"/>
      <w:adjustRightInd w:val="0"/>
    </w:pPr>
    <w:rPr>
      <w:rFonts w:ascii="Arial" w:eastAsia="Times New Roman" w:hAnsi="Arial"/>
      <w:sz w:val="24"/>
      <w:szCs w:val="24"/>
    </w:rPr>
  </w:style>
  <w:style w:type="paragraph" w:customStyle="1" w:styleId="Centered">
    <w:name w:val="Centered"/>
    <w:uiPriority w:val="99"/>
    <w:rsid w:val="00EB1D87"/>
    <w:pPr>
      <w:autoSpaceDE w:val="0"/>
      <w:autoSpaceDN w:val="0"/>
      <w:adjustRightInd w:val="0"/>
      <w:jc w:val="center"/>
    </w:pPr>
    <w:rPr>
      <w:rFonts w:ascii="Arial" w:eastAsia="Times New Roman" w:hAnsi="Arial"/>
      <w:sz w:val="24"/>
      <w:szCs w:val="24"/>
    </w:rPr>
  </w:style>
  <w:style w:type="paragraph" w:styleId="a4">
    <w:name w:val="List Paragraph"/>
    <w:basedOn w:val="a"/>
    <w:qFormat/>
    <w:rsid w:val="00445AE3"/>
    <w:pPr>
      <w:ind w:left="720"/>
      <w:contextualSpacing/>
    </w:pPr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A4AA3-F6F1-4436-8A94-EA47DF2FF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1</Pages>
  <Words>1511</Words>
  <Characters>8616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 Admin</dc:creator>
  <cp:keywords/>
  <dc:description/>
  <cp:lastModifiedBy>103</cp:lastModifiedBy>
  <cp:revision>57</cp:revision>
  <dcterms:created xsi:type="dcterms:W3CDTF">2015-08-30T13:57:00Z</dcterms:created>
  <dcterms:modified xsi:type="dcterms:W3CDTF">2019-08-23T01:38:00Z</dcterms:modified>
</cp:coreProperties>
</file>